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21809" w:rsidRDefault="00533441" w:rsidP="00A13E79">
      <w:pPr>
        <w:pStyle w:val="Title"/>
      </w:pPr>
      <w:proofErr w:type="gramStart"/>
      <w:r>
        <w:t>h5perf</w:t>
      </w:r>
      <w:proofErr w:type="gramEnd"/>
      <w:r>
        <w:t xml:space="preserve"> User Guide</w:t>
      </w:r>
    </w:p>
    <w:p w:rsidR="00485751" w:rsidRDefault="00485751" w:rsidP="00485751"/>
    <w:p w:rsidR="00533441" w:rsidRDefault="00C9705B" w:rsidP="00874E7A">
      <w:pPr>
        <w:pStyle w:val="Subtitle"/>
      </w:pPr>
      <w:r>
        <w:t>Updated for</w:t>
      </w:r>
    </w:p>
    <w:p w:rsidR="00533441" w:rsidRDefault="00DD7D61" w:rsidP="00874E7A">
      <w:pPr>
        <w:pStyle w:val="Subtitle"/>
      </w:pPr>
      <w:r>
        <w:t>HDF5 Release 1.8.</w:t>
      </w:r>
      <w:r w:rsidR="000455C8">
        <w:t>9</w:t>
      </w:r>
      <w:r w:rsidR="00533441">
        <w:t xml:space="preserve"> </w:t>
      </w:r>
    </w:p>
    <w:p w:rsidR="00533441" w:rsidRDefault="00533441" w:rsidP="00874E7A">
      <w:pPr>
        <w:pStyle w:val="Subtitle"/>
      </w:pPr>
      <w:proofErr w:type="gramStart"/>
      <w:r>
        <w:t>in</w:t>
      </w:r>
      <w:proofErr w:type="gramEnd"/>
      <w:r>
        <w:t xml:space="preserve"> </w:t>
      </w:r>
    </w:p>
    <w:p w:rsidR="00874E7A" w:rsidRDefault="000455C8" w:rsidP="00874E7A">
      <w:pPr>
        <w:pStyle w:val="Subtitle"/>
      </w:pPr>
      <w:r>
        <w:t>May 2012</w:t>
      </w:r>
    </w:p>
    <w:p w:rsidR="00DD7D61" w:rsidRDefault="00DD7D61"/>
    <w:p w:rsidR="00DD7D61" w:rsidRDefault="00DD7D61"/>
    <w:p w:rsidR="00DD7D61" w:rsidRDefault="00DD7D61"/>
    <w:p w:rsidR="00DD7D61" w:rsidRDefault="00DD7D61"/>
    <w:p w:rsidR="00DD7D61" w:rsidRDefault="00DD7D61"/>
    <w:p w:rsidR="002E2C16" w:rsidRDefault="002E2C16"/>
    <w:p w:rsidR="002E2C16" w:rsidRDefault="0014112D">
      <w:bookmarkStart w:id="0" w:name="_GoBack"/>
      <w:bookmarkEnd w:id="0"/>
      <w:r>
        <w:rPr>
          <w:noProof/>
        </w:rPr>
        <w:pict>
          <v:shapetype id="_x0000_t202" coordsize="21600,21600" o:spt="202" path="m0,0l0,21600,21600,21600,21600,0xe">
            <v:stroke joinstyle="miter"/>
            <v:path gradientshapeok="t" o:connecttype="rect"/>
          </v:shapetype>
          <v:shape id="Text Box 2" o:spid="_x0000_s1026" type="#_x0000_t202" style="position:absolute;margin-left:298.05pt;margin-top:34.3pt;width:198.15pt;height:134.7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15DQIAAPUDAAAOAAAAZHJzL2Uyb0RvYy54bWysU8tu2zAQvBfoPxC813rEihPBcpAmdVEg&#10;fQBJP4CmKIsoyWVJ2pL79VlSjmOkt6I6CCR3ObszO1zejFqRvXBegmloMcspEYZDK822oT+f1h+u&#10;KPGBmZYpMKKhB+Hpzer9u+Vga1FCD6oVjiCI8fVgG9qHYOss87wXmvkZWGEw2IHTLODWbbPWsQHR&#10;tcrKPL/MBnCtdcCF93h6PwXpKuF3neDhe9d5EYhqKPYW0t+l/yb+s9WS1VvHbC/5sQ32D11oJg0W&#10;PUHds8DIzsm/oLTkDjx0YcZBZ9B1kovEAdkU+Rs2jz2zInFBcbw9yeT/Hyz/tv/hiGwbepEvKDFM&#10;45CexBjIRxhJGfUZrK8x7dFiYhjxGOecuHr7APyXJwbuema24tY5GHrBWuyviDezs6sTjo8gm+Er&#10;tFiG7QIkoLFzOoqHchBExzkdTrOJrXA8LKvissorSjjGikVRXJRVqsHql+vW+fBZgCZx0VCHw0/w&#10;bP/gQ2yH1S8psZqBtVQqGUAZMjT0ukLINxEtA/pTSd3Qqzx+k2Miy0+mTZcDk2paYwFljrQj04lz&#10;GDcjJkYtNtAeUAAHkw/x3eCiB/eHkgE92FD/e8ecoER9MSjidTGfR9OmzbxalLhx55HNeYQZjlAN&#10;DZRMy7uQjB4ZeXuLYq9lkuG1k2Ov6K2kzvEdRPOe71PW62tdPQMAAP//AwBQSwMEFAAGAAgAAAAh&#10;AJwJkAfgAAAACgEAAA8AAABkcnMvZG93bnJldi54bWxMj8tugzAQRfeV+g/WVOquMSRAgWCiqg+p&#10;yzxaKUsHDxgVjxF2Evr3dVftcnSP7j1TbWYzsAtOrrckIF5EwJAaq3rqBHwc3h5yYM5LUnKwhAK+&#10;0cGmvr2pZKnslXZ42fuOhRJypRSgvR9Lzl2j0Ui3sCNSyFo7GenDOXVcTfIays3Al1GUcSN7Cgta&#10;jvissfnan42ATzoO722iND6m22Q3vr60qT8IcX83P62BeZz9Hwy/+kEd6uB0smdSjg0C0iKLAyog&#10;yzNgASiKZQLsJGC1ymPgdcX/v1D/AAAA//8DAFBLAQItABQABgAIAAAAIQC2gziS/gAAAOEBAAAT&#10;AAAAAAAAAAAAAAAAAAAAAABbQ29udGVudF9UeXBlc10ueG1sUEsBAi0AFAAGAAgAAAAhADj9If/W&#10;AAAAlAEAAAsAAAAAAAAAAAAAAAAALwEAAF9yZWxzLy5yZWxzUEsBAi0AFAAGAAgAAAAhAOLsTXkN&#10;AgAA9QMAAA4AAAAAAAAAAAAAAAAALgIAAGRycy9lMm9Eb2MueG1sUEsBAi0AFAAGAAgAAAAhAJwJ&#10;kAfgAAAACgEAAA8AAAAAAAAAAAAAAAAAZwQAAGRycy9kb3ducmV2LnhtbFBLBQYAAAAABAAEAPMA&#10;AAB0BQAAAAA=&#10;" filled="f" stroked="f">
            <v:textbox style="mso-fit-shape-to-text:t">
              <w:txbxContent>
                <w:p w:rsidR="008C2127" w:rsidRDefault="008C2127" w:rsidP="002E2C16">
                  <w:pPr>
                    <w:jc w:val="center"/>
                  </w:pPr>
                  <w:r>
                    <w:rPr>
                      <w:noProof/>
                    </w:rPr>
                    <w:drawing>
                      <wp:inline distT="0" distB="0" distL="0" distR="0">
                        <wp:extent cx="2331720" cy="1449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GwTextMed.jpg"/>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331720" cy="1449070"/>
                                </a:xfrm>
                                <a:prstGeom prst="rect">
                                  <a:avLst/>
                                </a:prstGeom>
                              </pic:spPr>
                            </pic:pic>
                          </a:graphicData>
                        </a:graphic>
                      </wp:inline>
                    </w:drawing>
                  </w:r>
                </w:p>
                <w:p w:rsidR="008C2127" w:rsidRDefault="0014112D" w:rsidP="002E2C16">
                  <w:pPr>
                    <w:jc w:val="center"/>
                  </w:pPr>
                  <w:hyperlink r:id="rId9" w:history="1">
                    <w:r w:rsidR="008C2127" w:rsidRPr="003575B2">
                      <w:rPr>
                        <w:rStyle w:val="Hyperlink"/>
                      </w:rPr>
                      <w:t>http://www.HDFGroup.org</w:t>
                    </w:r>
                  </w:hyperlink>
                  <w:r w:rsidR="008C2127">
                    <w:t xml:space="preserve"> </w:t>
                  </w:r>
                </w:p>
              </w:txbxContent>
            </v:textbox>
          </v:shape>
        </w:pict>
      </w:r>
    </w:p>
    <w:p w:rsidR="00B24139" w:rsidRDefault="00B24139">
      <w:pPr>
        <w:sectPr w:rsidR="00B24139">
          <w:headerReference w:type="default" r:id="rId10"/>
          <w:footerReference w:type="default" r:id="rId11"/>
          <w:headerReference w:type="first" r:id="rId12"/>
          <w:pgSz w:w="12240" w:h="15840" w:code="1"/>
          <w:pgMar w:top="1152" w:right="1152" w:bottom="1440" w:left="1152" w:header="432" w:gutter="0"/>
          <w:titlePg/>
          <w:docGrid w:linePitch="360"/>
        </w:sectPr>
      </w:pPr>
    </w:p>
    <w:p w:rsidR="00702264" w:rsidRDefault="00702264" w:rsidP="00702264">
      <w:pPr>
        <w:pStyle w:val="SubSectionHeading"/>
      </w:pPr>
      <w:r>
        <w:t>Copyright Notice and License Terms for HDF5 (Hierarchical Data Format 5) Software Library and Utilities</w:t>
      </w:r>
    </w:p>
    <w:p w:rsidR="00702264" w:rsidRDefault="00702264" w:rsidP="00702264"/>
    <w:p w:rsidR="00702264" w:rsidRDefault="00702264" w:rsidP="00702264">
      <w:r>
        <w:t>HDF5 (Hierarchical Data Format 5) Software Library and Utilities</w:t>
      </w:r>
    </w:p>
    <w:p w:rsidR="00702264" w:rsidRDefault="00702264" w:rsidP="00702264">
      <w:proofErr w:type="gramStart"/>
      <w:r>
        <w:t>Copyright 2006-2012 by The HDF Group.</w:t>
      </w:r>
      <w:proofErr w:type="gramEnd"/>
    </w:p>
    <w:p w:rsidR="00702264" w:rsidRDefault="00702264" w:rsidP="00702264"/>
    <w:p w:rsidR="00702264" w:rsidRDefault="00702264" w:rsidP="00702264">
      <w:r>
        <w:t>NCSA HDF5 (Hierarchical Data Format 5) Software Library and Utilities</w:t>
      </w:r>
    </w:p>
    <w:p w:rsidR="00702264" w:rsidRDefault="00702264" w:rsidP="00702264">
      <w:proofErr w:type="gramStart"/>
      <w:r>
        <w:t>Copyright 1998-2006 by the Board of Trustees of the University of Illinois.</w:t>
      </w:r>
      <w:proofErr w:type="gramEnd"/>
    </w:p>
    <w:p w:rsidR="00702264" w:rsidRDefault="00702264" w:rsidP="00702264"/>
    <w:p w:rsidR="00702264" w:rsidRPr="00702264" w:rsidRDefault="00702264" w:rsidP="00702264">
      <w:pPr>
        <w:rPr>
          <w:b/>
        </w:rPr>
      </w:pPr>
      <w:r w:rsidRPr="00702264">
        <w:rPr>
          <w:b/>
        </w:rPr>
        <w:t>All rights reserved.</w:t>
      </w:r>
    </w:p>
    <w:p w:rsidR="00702264" w:rsidRDefault="00702264" w:rsidP="00702264"/>
    <w:p w:rsidR="00702264" w:rsidRDefault="00702264" w:rsidP="009D6E9C">
      <w:pPr>
        <w:pStyle w:val="Normal9"/>
      </w:pPr>
      <w:r>
        <w:t>Redistribution and use in source and binary forms, with or without modification, are permitted for any purpose (including commercial purposes) provided that the following conditions are met:</w:t>
      </w:r>
    </w:p>
    <w:p w:rsidR="00702264" w:rsidRDefault="00702264" w:rsidP="009D6E9C">
      <w:pPr>
        <w:pStyle w:val="Normal9"/>
      </w:pPr>
    </w:p>
    <w:p w:rsidR="00702264" w:rsidRDefault="00702264" w:rsidP="009D6E9C">
      <w:pPr>
        <w:pStyle w:val="Normal9"/>
      </w:pPr>
      <w:r>
        <w:t>Redistributions of source code must retain the above copyright notice, this list of conditions, and the following disclaimer.</w:t>
      </w:r>
    </w:p>
    <w:p w:rsidR="00702264" w:rsidRDefault="00702264" w:rsidP="009D6E9C">
      <w:pPr>
        <w:pStyle w:val="Normal9"/>
      </w:pPr>
      <w:r>
        <w:t>Redistributions in binary form must reproduce the above copyright notice, this list of conditions, and the following disclaimer in the documentation and/or materials provided with the distribution.</w:t>
      </w:r>
    </w:p>
    <w:p w:rsidR="00702264" w:rsidRDefault="00702264" w:rsidP="009D6E9C">
      <w:pPr>
        <w:pStyle w:val="Normal9"/>
      </w:pPr>
      <w:r>
        <w:t>In addition, redistributions of modified forms of the source or binary code must carry prominent notices stating that the original code was changed and the date of the change.</w:t>
      </w:r>
    </w:p>
    <w:p w:rsidR="00702264" w:rsidRDefault="00702264" w:rsidP="009D6E9C">
      <w:pPr>
        <w:pStyle w:val="Normal9"/>
      </w:pPr>
      <w:r>
        <w:t>All publications or advertising materials mentioning features or use of this software are asked, but not required, to acknowledge that it was developed by The HDF Group and by the National Center for Supercomputing Applications at the University of Illinois at Urbana-Champaign and credit the contributors.</w:t>
      </w:r>
    </w:p>
    <w:p w:rsidR="00702264" w:rsidRDefault="00702264" w:rsidP="009D6E9C">
      <w:pPr>
        <w:pStyle w:val="Normal9"/>
      </w:pPr>
      <w:r>
        <w:t>Neither the name of The HDF Group, the name of the University, nor the name of any Contributor may be used to endorse or promote products derived from this software without specific prior written permission from The HDF Group, the University, or the Contributor, respectively.</w:t>
      </w:r>
    </w:p>
    <w:p w:rsidR="00702264" w:rsidRDefault="00702264" w:rsidP="009D6E9C">
      <w:pPr>
        <w:pStyle w:val="Normal9"/>
      </w:pPr>
    </w:p>
    <w:p w:rsidR="00702264" w:rsidRDefault="00702264" w:rsidP="009D6E9C">
      <w:pPr>
        <w:pStyle w:val="Normal9"/>
      </w:pPr>
      <w:r w:rsidRPr="00702264">
        <w:rPr>
          <w:b/>
        </w:rPr>
        <w:t>DISCLAIMER:</w:t>
      </w:r>
      <w:r>
        <w:rPr>
          <w:b/>
        </w:rPr>
        <w:t xml:space="preserve"> </w:t>
      </w:r>
      <w:r>
        <w:t xml:space="preserve">THIS SOFTWARE IS PROVIDED BY THE HDF GROUP AND THE CONTRIBUTORS "AS IS" WITH NO WARRANTY OF ANY KIND, EITHER EXPRESSED OR IMPLIED. In no event shall The HDF Group or the Contributors be liable for any damages suffered by the users arising out of the use of this software, even if advised of the possibility of such damage. </w:t>
      </w:r>
    </w:p>
    <w:p w:rsidR="00702264" w:rsidRDefault="00702264" w:rsidP="009D6E9C">
      <w:pPr>
        <w:pStyle w:val="Normal9"/>
      </w:pPr>
    </w:p>
    <w:p w:rsidR="00702264" w:rsidRDefault="00702264" w:rsidP="009D6E9C">
      <w:pPr>
        <w:pStyle w:val="Normal9"/>
      </w:pPr>
      <w:r>
        <w:t>Contributors: National Center for Supercomputing Applications  (NCSA) at the University of Illinois, Fortner Software, Unidata Program Center (netCDF), The Independent JPEG Group (JPEG), Jean-loup Gailly and Mark Adler (gzip), and Digital Equipment Corporation (DEC).</w:t>
      </w:r>
    </w:p>
    <w:p w:rsidR="00702264" w:rsidRDefault="00702264" w:rsidP="009D6E9C">
      <w:pPr>
        <w:pStyle w:val="Normal9"/>
      </w:pPr>
    </w:p>
    <w:p w:rsidR="00702264" w:rsidRDefault="00702264" w:rsidP="009D6E9C">
      <w:pPr>
        <w:pStyle w:val="Normal9"/>
      </w:pPr>
      <w:r>
        <w:t>Portions of HDF5 were developed with support from the Lawrence Berkeley National Laboratory (LBNL) and the United States Department of Energy under Prime Contract No. DE-AC02-05CH11231.</w:t>
      </w:r>
    </w:p>
    <w:p w:rsidR="00702264" w:rsidRDefault="00702264" w:rsidP="009D6E9C">
      <w:pPr>
        <w:pStyle w:val="Normal9"/>
      </w:pPr>
    </w:p>
    <w:p w:rsidR="00702264" w:rsidRDefault="00702264" w:rsidP="009D6E9C">
      <w:pPr>
        <w:pStyle w:val="Normal9"/>
      </w:pPr>
      <w:r>
        <w:t>Portions of HDF5 were developed with support from the University of California, Lawrence Livermore National Laboratory (UC LLNL). The following statement applies to those portions of the product and must be retained in any redistribution of source code, binaries, documentation, and/or accompanying materials:</w:t>
      </w:r>
    </w:p>
    <w:p w:rsidR="00702264" w:rsidRDefault="00702264" w:rsidP="009D6E9C">
      <w:pPr>
        <w:pStyle w:val="Normal9"/>
      </w:pPr>
    </w:p>
    <w:p w:rsidR="00702264" w:rsidRDefault="00702264" w:rsidP="009D6E9C">
      <w:pPr>
        <w:pStyle w:val="Normal9"/>
      </w:pPr>
      <w:r>
        <w:t xml:space="preserve">This work was partially produced at the University of California, Lawrence Livermore National Laboratory (UC LLNL) under contract no. </w:t>
      </w:r>
      <w:proofErr w:type="gramStart"/>
      <w:r>
        <w:t>W-7405-ENG-48 (Contract 48) between the U.S. Department of Energy (DOE) and The Regents of the University of California (University) for the operation of UC LLNL.</w:t>
      </w:r>
      <w:proofErr w:type="gramEnd"/>
    </w:p>
    <w:p w:rsidR="00702264" w:rsidRDefault="00702264" w:rsidP="009D6E9C">
      <w:pPr>
        <w:pStyle w:val="Normal9"/>
      </w:pPr>
    </w:p>
    <w:p w:rsidR="00702264" w:rsidRDefault="00535CFC" w:rsidP="009D6E9C">
      <w:pPr>
        <w:pStyle w:val="Normal9"/>
      </w:pPr>
      <w:r w:rsidRPr="00535CFC">
        <w:rPr>
          <w:b/>
        </w:rPr>
        <w:t xml:space="preserve">DISCLAIMER: </w:t>
      </w:r>
      <w:r w:rsidR="00702264">
        <w:t>This work was prepared as an account of work sponsored by an agency of the United States Government. Neither the United States Government nor the University of California nor any of their employees, makes any warranty, express or implied, or assumes any liability or responsibility for the accuracy, completeness, or usefulness of any information, apparatus, product, or process disclosed, or represents that its use would not infringe privately- owned rights. Reference herein to any specific commercial products, process, or service by trade name, trademark, manufacturer, or otherwise, does not necessarily constitute or imply its endorsement, recommendation, or favoring by the United States Government or the University of California. The views and opinions of authors expressed herein do not necessarily state or reflect those of the United States Government or the University of California, and shall not be used for advertising or product endorsement purposes.</w:t>
      </w:r>
    </w:p>
    <w:p w:rsidR="00D9653E" w:rsidRDefault="00D9653E" w:rsidP="009D6E9C">
      <w:pPr>
        <w:pStyle w:val="Normal9"/>
      </w:pPr>
    </w:p>
    <w:p w:rsidR="00D9653E" w:rsidRDefault="00D9653E">
      <w:pPr>
        <w:rPr>
          <w:rFonts w:eastAsiaTheme="majorEastAsia" w:cstheme="majorBidi"/>
          <w:b/>
          <w:spacing w:val="5"/>
          <w:kern w:val="28"/>
          <w:sz w:val="28"/>
          <w:szCs w:val="32"/>
        </w:rPr>
      </w:pPr>
      <w:r>
        <w:br w:type="page"/>
      </w:r>
    </w:p>
    <w:p w:rsidR="00B24139" w:rsidRDefault="00B24139" w:rsidP="00B24139">
      <w:pPr>
        <w:pStyle w:val="Contents"/>
        <w:sectPr w:rsidR="00B24139">
          <w:headerReference w:type="first" r:id="rId13"/>
          <w:footerReference w:type="first" r:id="rId14"/>
          <w:pgSz w:w="12240" w:h="15840" w:code="1"/>
          <w:pgMar w:top="1152" w:right="1152" w:bottom="1440" w:left="1152" w:header="432" w:gutter="0"/>
          <w:titlePg/>
          <w:docGrid w:linePitch="360"/>
        </w:sectPr>
      </w:pPr>
    </w:p>
    <w:p w:rsidR="00D9653E" w:rsidRPr="006000D5" w:rsidRDefault="00D9653E" w:rsidP="00B24139">
      <w:pPr>
        <w:pStyle w:val="Contents"/>
      </w:pPr>
      <w:r>
        <w:t>Contents</w:t>
      </w:r>
    </w:p>
    <w:p w:rsidR="00FE0B70" w:rsidRDefault="0014112D">
      <w:pPr>
        <w:pStyle w:val="TOC1"/>
        <w:rPr>
          <w:lang w:bidi="ar-SA"/>
        </w:rPr>
      </w:pPr>
      <w:r>
        <w:rPr>
          <w:rFonts w:ascii="Times" w:hAnsi="Times" w:cs="Times"/>
          <w:szCs w:val="24"/>
        </w:rPr>
        <w:fldChar w:fldCharType="begin"/>
      </w:r>
      <w:r w:rsidR="00BE2D69">
        <w:rPr>
          <w:rFonts w:ascii="Times" w:hAnsi="Times" w:cs="Times"/>
          <w:szCs w:val="24"/>
        </w:rPr>
        <w:instrText xml:space="preserve"> TOC \o "2-5" \t "Heading 1,1" </w:instrText>
      </w:r>
      <w:r>
        <w:rPr>
          <w:rFonts w:ascii="Times" w:hAnsi="Times" w:cs="Times"/>
          <w:szCs w:val="24"/>
        </w:rPr>
        <w:fldChar w:fldCharType="separate"/>
      </w:r>
      <w:r w:rsidR="00FE0B70">
        <w:t>1. Introduction</w:t>
      </w:r>
      <w:r w:rsidR="00FE0B70">
        <w:tab/>
      </w:r>
      <w:r>
        <w:fldChar w:fldCharType="begin"/>
      </w:r>
      <w:r w:rsidR="00FE0B70">
        <w:instrText xml:space="preserve"> PAGEREF _Toc320536326 \h </w:instrText>
      </w:r>
      <w:r>
        <w:fldChar w:fldCharType="separate"/>
      </w:r>
      <w:r w:rsidR="00B616AF">
        <w:t>4</w:t>
      </w:r>
      <w:r>
        <w:fldChar w:fldCharType="end"/>
      </w:r>
    </w:p>
    <w:p w:rsidR="00FE0B70" w:rsidRDefault="00FE0B70">
      <w:pPr>
        <w:pStyle w:val="TOC1"/>
        <w:rPr>
          <w:lang w:bidi="ar-SA"/>
        </w:rPr>
      </w:pPr>
      <w:r>
        <w:t>2. One-dimensional Testing</w:t>
      </w:r>
      <w:r>
        <w:tab/>
      </w:r>
      <w:r w:rsidR="0014112D">
        <w:fldChar w:fldCharType="begin"/>
      </w:r>
      <w:r>
        <w:instrText xml:space="preserve"> PAGEREF _Toc320536327 \h </w:instrText>
      </w:r>
      <w:r w:rsidR="0014112D">
        <w:fldChar w:fldCharType="separate"/>
      </w:r>
      <w:r w:rsidR="00B616AF">
        <w:t>5</w:t>
      </w:r>
      <w:r w:rsidR="0014112D">
        <w:fldChar w:fldCharType="end"/>
      </w:r>
    </w:p>
    <w:p w:rsidR="00FE0B70" w:rsidRDefault="00FE0B70">
      <w:pPr>
        <w:pStyle w:val="TOC1"/>
        <w:rPr>
          <w:lang w:bidi="ar-SA"/>
        </w:rPr>
      </w:pPr>
      <w:r>
        <w:t>3. Two-dimensional Testing</w:t>
      </w:r>
      <w:r>
        <w:tab/>
      </w:r>
      <w:r w:rsidR="0014112D">
        <w:fldChar w:fldCharType="begin"/>
      </w:r>
      <w:r>
        <w:instrText xml:space="preserve"> PAGEREF _Toc320536328 \h </w:instrText>
      </w:r>
      <w:r w:rsidR="0014112D">
        <w:fldChar w:fldCharType="separate"/>
      </w:r>
      <w:r w:rsidR="00B616AF">
        <w:t>7</w:t>
      </w:r>
      <w:r w:rsidR="0014112D">
        <w:fldChar w:fldCharType="end"/>
      </w:r>
    </w:p>
    <w:p w:rsidR="00FE0B70" w:rsidRDefault="00FE0B70">
      <w:pPr>
        <w:pStyle w:val="TOC1"/>
        <w:rPr>
          <w:lang w:bidi="ar-SA"/>
        </w:rPr>
      </w:pPr>
      <w:r>
        <w:t>4. MPI Communication Modes</w:t>
      </w:r>
      <w:r>
        <w:tab/>
      </w:r>
      <w:r w:rsidR="0014112D">
        <w:fldChar w:fldCharType="begin"/>
      </w:r>
      <w:r>
        <w:instrText xml:space="preserve"> PAGEREF _Toc320536329 \h </w:instrText>
      </w:r>
      <w:r w:rsidR="0014112D">
        <w:fldChar w:fldCharType="separate"/>
      </w:r>
      <w:r w:rsidR="00B616AF">
        <w:t>10</w:t>
      </w:r>
      <w:r w:rsidR="0014112D">
        <w:fldChar w:fldCharType="end"/>
      </w:r>
    </w:p>
    <w:p w:rsidR="00FE0B70" w:rsidRDefault="00FE0B70">
      <w:pPr>
        <w:pStyle w:val="TOC1"/>
        <w:rPr>
          <w:lang w:bidi="ar-SA"/>
        </w:rPr>
      </w:pPr>
      <w:r>
        <w:t>5. Storage Layout</w:t>
      </w:r>
      <w:r>
        <w:tab/>
      </w:r>
      <w:r w:rsidR="0014112D">
        <w:fldChar w:fldCharType="begin"/>
      </w:r>
      <w:r>
        <w:instrText xml:space="preserve"> PAGEREF _Toc320536330 \h </w:instrText>
      </w:r>
      <w:r w:rsidR="0014112D">
        <w:fldChar w:fldCharType="separate"/>
      </w:r>
      <w:r w:rsidR="00B616AF">
        <w:t>11</w:t>
      </w:r>
      <w:r w:rsidR="0014112D">
        <w:fldChar w:fldCharType="end"/>
      </w:r>
    </w:p>
    <w:p w:rsidR="00FE0B70" w:rsidRDefault="00FE0B70">
      <w:pPr>
        <w:pStyle w:val="TOC1"/>
        <w:rPr>
          <w:lang w:bidi="ar-SA"/>
        </w:rPr>
      </w:pPr>
      <w:r>
        <w:t>6. Programming Scheme</w:t>
      </w:r>
      <w:r>
        <w:tab/>
      </w:r>
      <w:r w:rsidR="0014112D">
        <w:fldChar w:fldCharType="begin"/>
      </w:r>
      <w:r>
        <w:instrText xml:space="preserve"> PAGEREF _Toc320536331 \h </w:instrText>
      </w:r>
      <w:r w:rsidR="0014112D">
        <w:fldChar w:fldCharType="separate"/>
      </w:r>
      <w:r w:rsidR="00B616AF">
        <w:t>13</w:t>
      </w:r>
      <w:r w:rsidR="0014112D">
        <w:fldChar w:fldCharType="end"/>
      </w:r>
    </w:p>
    <w:p w:rsidR="00FE0B70" w:rsidRDefault="00FE0B70">
      <w:pPr>
        <w:pStyle w:val="TOC1"/>
        <w:rPr>
          <w:lang w:bidi="ar-SA"/>
        </w:rPr>
      </w:pPr>
      <w:r>
        <w:t>7. Tool Command Syntax</w:t>
      </w:r>
      <w:r>
        <w:tab/>
      </w:r>
      <w:r w:rsidR="0014112D">
        <w:fldChar w:fldCharType="begin"/>
      </w:r>
      <w:r>
        <w:instrText xml:space="preserve"> PAGEREF _Toc320536332 \h </w:instrText>
      </w:r>
      <w:r w:rsidR="0014112D">
        <w:fldChar w:fldCharType="separate"/>
      </w:r>
      <w:r w:rsidR="00B616AF">
        <w:t>14</w:t>
      </w:r>
      <w:r w:rsidR="0014112D">
        <w:fldChar w:fldCharType="end"/>
      </w:r>
    </w:p>
    <w:p w:rsidR="00FE0B70" w:rsidRDefault="00FE0B70">
      <w:pPr>
        <w:pStyle w:val="TOC1"/>
        <w:rPr>
          <w:lang w:bidi="ar-SA"/>
        </w:rPr>
      </w:pPr>
      <w:r>
        <w:t>8. Examples</w:t>
      </w:r>
      <w:r>
        <w:tab/>
      </w:r>
      <w:r w:rsidR="0014112D">
        <w:fldChar w:fldCharType="begin"/>
      </w:r>
      <w:r>
        <w:instrText xml:space="preserve"> PAGEREF _Toc320536333 \h </w:instrText>
      </w:r>
      <w:r w:rsidR="0014112D">
        <w:fldChar w:fldCharType="separate"/>
      </w:r>
      <w:r w:rsidR="00B616AF">
        <w:t>21</w:t>
      </w:r>
      <w:r w:rsidR="0014112D">
        <w:fldChar w:fldCharType="end"/>
      </w:r>
    </w:p>
    <w:p w:rsidR="00FE0B70" w:rsidRDefault="00FE0B70">
      <w:pPr>
        <w:pStyle w:val="TOC1"/>
        <w:rPr>
          <w:lang w:bidi="ar-SA"/>
        </w:rPr>
      </w:pPr>
      <w:r>
        <w:t>9. Tool Output</w:t>
      </w:r>
      <w:r>
        <w:tab/>
      </w:r>
      <w:r w:rsidR="0014112D">
        <w:fldChar w:fldCharType="begin"/>
      </w:r>
      <w:r>
        <w:instrText xml:space="preserve"> PAGEREF _Toc320536334 \h </w:instrText>
      </w:r>
      <w:r w:rsidR="0014112D">
        <w:fldChar w:fldCharType="separate"/>
      </w:r>
      <w:r w:rsidR="00B616AF">
        <w:t>22</w:t>
      </w:r>
      <w:r w:rsidR="0014112D">
        <w:fldChar w:fldCharType="end"/>
      </w:r>
    </w:p>
    <w:p w:rsidR="00621809" w:rsidRDefault="0014112D" w:rsidP="00B24139">
      <w:pPr>
        <w:rPr>
          <w:lang w:bidi="en-US"/>
        </w:rPr>
      </w:pPr>
      <w:r>
        <w:rPr>
          <w:rFonts w:ascii="Times" w:eastAsiaTheme="minorEastAsia" w:hAnsi="Times" w:cs="Times"/>
          <w:noProof/>
          <w:szCs w:val="24"/>
          <w:lang w:bidi="en-US"/>
        </w:rPr>
        <w:fldChar w:fldCharType="end"/>
      </w:r>
    </w:p>
    <w:p w:rsidR="00B24139" w:rsidRDefault="00B24139" w:rsidP="00B24139">
      <w:pPr>
        <w:sectPr w:rsidR="00B24139">
          <w:headerReference w:type="first" r:id="rId15"/>
          <w:type w:val="continuous"/>
          <w:pgSz w:w="12240" w:h="15840" w:code="1"/>
          <w:pgMar w:top="1152" w:right="1152" w:bottom="1440" w:left="1152" w:header="432" w:gutter="0"/>
          <w:titlePg/>
          <w:docGrid w:linePitch="360"/>
        </w:sectPr>
      </w:pPr>
    </w:p>
    <w:p w:rsidR="00DD7D61" w:rsidRPr="00A21BA4" w:rsidRDefault="00DD7D61" w:rsidP="00420406">
      <w:pPr>
        <w:pStyle w:val="Heading1"/>
      </w:pPr>
      <w:bookmarkStart w:id="1" w:name="_Toc320536326"/>
      <w:r w:rsidRPr="00A21BA4">
        <w:t>Introduction</w:t>
      </w:r>
      <w:bookmarkEnd w:id="1"/>
      <w:r w:rsidRPr="00A21BA4">
        <w:t xml:space="preserve"> </w:t>
      </w:r>
    </w:p>
    <w:p w:rsidR="00491F53" w:rsidRDefault="00491F53" w:rsidP="00491F53">
      <w:r>
        <w:t xml:space="preserve">In order to measure the performance of a file system, the HDF5 library includes </w:t>
      </w:r>
      <w:r w:rsidRPr="005F2D25">
        <w:rPr>
          <w:rFonts w:ascii="Courier New" w:hAnsi="Courier New" w:cs="Courier New"/>
          <w:sz w:val="20"/>
        </w:rPr>
        <w:t>h5perf</w:t>
      </w:r>
      <w:r w:rsidRPr="005F2D25">
        <w:t xml:space="preserve"> </w:t>
      </w:r>
      <w:r>
        <w:t>– a parallel file system benchmark tool. The original version of the tool performed testing using only one-dimensional datasets, but its capabilities were extended to handle two-dimensional datasets in order to demonstrate in a more realistic way how different access patterns and storage layouts affect I/O performance. The selected strategy for the implementation of 2D geometry allows porting most of the assumptions and constraints of the original design.</w:t>
      </w:r>
    </w:p>
    <w:p w:rsidR="008169A5" w:rsidRDefault="008169A5" w:rsidP="00491F53"/>
    <w:p w:rsidR="008169A5" w:rsidRDefault="008169A5" w:rsidP="00491F53"/>
    <w:p w:rsidR="00491F53" w:rsidRDefault="00491F53" w:rsidP="00491F53"/>
    <w:p w:rsidR="00491F53" w:rsidRPr="00C31663" w:rsidRDefault="00491F53" w:rsidP="00491F53">
      <w:pPr>
        <w:pStyle w:val="Heading1"/>
      </w:pPr>
      <w:bookmarkStart w:id="2" w:name="_Toc320536327"/>
      <w:r>
        <w:t>One-dimensional T</w:t>
      </w:r>
      <w:r w:rsidRPr="00C31663">
        <w:t>esting</w:t>
      </w:r>
      <w:bookmarkEnd w:id="2"/>
    </w:p>
    <w:p w:rsidR="00491F53" w:rsidRDefault="00491F53" w:rsidP="00491F53">
      <w:r>
        <w:t>The use of one-dimensional datasets and transfer buffers provides an easy way to test the parallel performance of HDF5. Fundamental findings like the performance impact of data contiguity can be quickly demonstrated.</w:t>
      </w:r>
    </w:p>
    <w:p w:rsidR="00491F53" w:rsidRDefault="00491F53" w:rsidP="00491F53"/>
    <w:p w:rsidR="00491F53" w:rsidRDefault="00491F53" w:rsidP="00491F53">
      <w:r>
        <w:t xml:space="preserve">The main configuration parameters for testing are </w:t>
      </w:r>
      <w:r w:rsidRPr="00AE66A9">
        <w:rPr>
          <w:i/>
        </w:rPr>
        <w:t>bytes-per-process</w:t>
      </w:r>
      <w:r>
        <w:t xml:space="preserve"> per dataset, </w:t>
      </w:r>
      <w:r w:rsidRPr="00AE66A9">
        <w:rPr>
          <w:i/>
        </w:rPr>
        <w:t>transfer-buffer-size</w:t>
      </w:r>
      <w:r>
        <w:t xml:space="preserve">, </w:t>
      </w:r>
      <w:r w:rsidRPr="00AE66A9">
        <w:rPr>
          <w:i/>
        </w:rPr>
        <w:t>block-size</w:t>
      </w:r>
      <w:r>
        <w:t xml:space="preserve">, and </w:t>
      </w:r>
      <w:r w:rsidRPr="00AE66A9">
        <w:rPr>
          <w:i/>
        </w:rPr>
        <w:t>num-processes</w:t>
      </w:r>
      <w:r>
        <w:t xml:space="preserve">. Block size is a unit size in </w:t>
      </w:r>
      <w:r w:rsidRPr="005F2D25">
        <w:rPr>
          <w:rFonts w:ascii="Courier New" w:hAnsi="Courier New" w:cs="Courier New"/>
          <w:sz w:val="20"/>
          <w:szCs w:val="20"/>
        </w:rPr>
        <w:t>h5perf</w:t>
      </w:r>
      <w:r w:rsidRPr="005F2D25">
        <w:t xml:space="preserve"> </w:t>
      </w:r>
      <w:r>
        <w:t xml:space="preserve">and does not refer to the blocks of the file system. Each dataset consists of a linear array of size </w:t>
      </w:r>
      <w:r w:rsidRPr="00976E7B">
        <w:rPr>
          <w:i/>
        </w:rPr>
        <w:t>bytes-per-process</w:t>
      </w:r>
      <w:r>
        <w:t xml:space="preserve"> * </w:t>
      </w:r>
      <w:r w:rsidRPr="00976E7B">
        <w:rPr>
          <w:i/>
        </w:rPr>
        <w:t>num-processes</w:t>
      </w:r>
      <w:r>
        <w:t>. A sample configuration in memory of a transfer buffer containing four blocks is shown in Figure 1.</w:t>
      </w:r>
    </w:p>
    <w:p w:rsidR="009123EB" w:rsidRDefault="009123EB" w:rsidP="009123EB"/>
    <w:tbl>
      <w:tblPr>
        <w:tblStyle w:val="TableGrid"/>
        <w:tblW w:w="0" w:type="auto"/>
        <w:jc w:val="center"/>
        <w:tblBorders>
          <w:left w:val="none" w:sz="0" w:space="0" w:color="auto"/>
          <w:right w:val="none" w:sz="0" w:space="0" w:color="auto"/>
          <w:insideV w:val="none" w:sz="0" w:space="0" w:color="auto"/>
        </w:tblBorders>
        <w:tblLook w:val="04A0"/>
      </w:tblPr>
      <w:tblGrid>
        <w:gridCol w:w="8559"/>
      </w:tblGrid>
      <w:tr w:rsidR="009123EB" w:rsidRPr="00137C51">
        <w:trPr>
          <w:jc w:val="center"/>
        </w:trPr>
        <w:tc>
          <w:tcPr>
            <w:tcW w:w="8478" w:type="dxa"/>
          </w:tcPr>
          <w:p w:rsidR="009123EB" w:rsidRDefault="009123EB" w:rsidP="00AA6C56">
            <w:pPr>
              <w:pStyle w:val="NormalTable"/>
              <w:jc w:val="center"/>
            </w:pPr>
          </w:p>
          <w:p w:rsidR="009123EB" w:rsidRDefault="0014112D" w:rsidP="00AA6C56">
            <w:pPr>
              <w:pStyle w:val="NormalTable"/>
              <w:jc w:val="center"/>
            </w:pPr>
            <w:r w:rsidRPr="0014112D">
              <w:rPr>
                <w:noProof/>
                <w:color w:val="FF0000"/>
              </w:rPr>
            </w:r>
            <w:r w:rsidRPr="0014112D">
              <w:rPr>
                <w:noProof/>
                <w:color w:val="FF0000"/>
              </w:rPr>
              <w:pict>
                <v:group id="Canvas 303" o:spid="_x0000_s1027" style="width:417.15pt;height:87.7pt;mso-position-horizontal-relative:char;mso-position-vertical-relative:line" coordsize="52978,11137"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eJtQQAANgcAAAOAAAAZHJzL2Uyb0RvYy54bWzsWdtu4zYQfS/QfyD07lj3G6IsEjsuCqRt&#10;0Gw/gJZoS6hEqiQdOy367x1SkiG7VjZxtm4LyA8yKVKjGfJwZs7o+tOuKtEz4aJgNDGsK9NAhKYs&#10;K+g6MX75vJiEBhIS0wyXjJLEeCHC+HTz7TfX2zomNstZmRGOQAgV8bZOjFzKOp5ORZqTCosrVhMK&#10;gyvGKyyhy9fTjOMtSK/KqW2a/nTLeFZzlhIh4O68GTRutPzViqTyp9VKEInKxADdpL5yfV2q6/Tm&#10;Gsdrjuu8SFs18BlaVLig8NK9qDmWGG148TdRVZFyJthKXqWsmrLVqkiJtgGsscwja2aYPmOhjUlh&#10;dToFofUV5S7XSm/KFkVZwmpMQXqs7qn/LewPgZvbGnZH1Pt9Eh97/1OOa6LNEnH64/MjR0WWGHbk&#10;GojiClDyM+wbpuuSIMvz1R4pBWDmU/3IlbaifmDprwJRNsthHrnlnG1zgjNQzFLzwYreA6oj4FG0&#10;3P7AMpCPN5Lp7dqteKUEwkagHTzrmyagykAvieGGrmd6DUDITqIUxm3XDm0XxlOYEHlhqMenOO7k&#10;1FzI7wirkGokBgc79Hvw84OQSi8cd1O0HawsMrXwusPXy1nJ0TMGrC70T5sC5vanlRRt1cttT0s+&#10;GBN9Eab+nRJRFRIOXVlUiRHuJ+FYLeA9zUBNHEtclE0bVC5pu6JqEZvNWLLsBRaUs+ZEgQeARs74&#10;7wbawmlKDPHbBnNioPJ7CpsSWa5aNqk7rhfY0OH9kWV/BNMURCWGNFDTnMnmyG5qXqxzeJOlbafs&#10;FjZyVeiVVZvcaNUqC4C9GHK9DrkPBVWgDdWytxic0Ufe9t4EQjuIzBB2dwiEvgNjbwRgCeq8BsD9&#10;sVeb/GFcKWjPscgbCGfQUsuAY842LaxehRiO4ZzBOVGPqBOn/ecfkRndh/ehO3Ft/37imvP55HYx&#10;cyf+wgq8uTOfzebWn8pGy43zIssIVQeq8+WW+zZX1UaVxgvvvfl+eaaH0vVBBhW7f6209jnHJwTs&#10;1/cvCUb/CIzRB8BoOYFyioNgbH2hDqTDfvCyMBzhpoL1xXxfcAg3X2PhXN9nhVYIEkbfp3LH0fcN&#10;psZDKSTQjSaFbAKxr7PBM8HoOFEEsXgE4xiIX+dpQ2CMjsDYpzLvzQr71MSPXB9wqXOrk9REpYgq&#10;8xgkJv9yQEbypQYaJnmhWR5wBiAMFZAFAkWEimSNaS0HecvklqSMGeTVuwoMp4HrqHyv8aKfFbzu&#10;2A5ZQT+sPykyLXcw0FGxf4qR22bkeW3+GQRmeAx7yw18J2gJkePaEcx9FflfouT7lL+hvf3KSHcH&#10;1uQ/xVKGSwBDVYRBOnNAvCwoddzZ0WThh8HEXbjeJIIdmJhWdBf5phu588Uh8dIxt6nlAV86l3h9&#10;mIa+s7yx541K/Y7Rdf+nmJ3cLXe6YrVPLsZqSK+O55hW5z6aJCz4WnHPicIgPIp7Xmj5ijCogsgY&#10;9g7O71g4gW8Dp+rqQ2HP7nDbC3uBCictgbhc2NuHNUC1B3XmI9DrcmoLetsPnC+le2PQgwr7GPR6&#10;Nf3zg57dHYj/S9DTX7Tga5YO6e2nPvV9rt+Hdv+D5M1fAAAA//8DAFBLAwQUAAYACAAAACEASxxh&#10;9d0AAAAFAQAADwAAAGRycy9kb3ducmV2LnhtbEyPO0/DQBCEeyT+w2mR6MiZPEgwPkcI5IIiRWIQ&#10;7dq32Cb3sHyXxPn3LDShGWk1o5lvs/VojTjSEDrvFNxPEhDkaq871yh4L4u7FYgQ0Wk03pGCMwVY&#10;59dXGaban9yWjrvYCC5xIUUFbYx9KmWoW7IYJr4nx96XHyxGPodG6gFPXG6NnCbJg7TYOV5osaeX&#10;lur97mAVFOW2LMxiuvn8eC3eKtx3j9/Ls1K3N+PzE4hIY7yE4Ref0SFnpsofnA7CKOBH4p+yt5rN&#10;ZyAqDi0Xc5B5Jv/T5z8AAAD//wMAUEsBAi0AFAAGAAgAAAAhALaDOJL+AAAA4QEAABMAAAAAAAAA&#10;AAAAAAAAAAAAAFtDb250ZW50X1R5cGVzXS54bWxQSwECLQAUAAYACAAAACEAOP0h/9YAAACUAQAA&#10;CwAAAAAAAAAAAAAAAAAvAQAAX3JlbHMvLnJlbHNQSwECLQAUAAYACAAAACEAaoVnibUEAADYHAAA&#10;DgAAAAAAAAAAAAAAAAAuAgAAZHJzL2Uyb0RvYy54bWxQSwECLQAUAAYACAAAACEASxxh9d0AAAAF&#10;AQAADwAAAAAAAAAAAAAAAAAPBwAAZHJzL2Rvd25yZXYueG1sUEsFBgAAAAAEAAQA8wAAABk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978;height:11137;visibility:visible;mso-wrap-style:square">
                    <v:fill o:detectmouseclick="t"/>
                    <v:path o:connecttype="none"/>
                  </v:shape>
                  <v:rect id="Rectangle 156" o:spid="_x0000_s1029" style="position:absolute;left:16002;top:4845;width:24282;height: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NasQA&#10;AADcAAAADwAAAGRycy9kb3ducmV2LnhtbESPQYvCMBSE74L/IbyFvWm6XVm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7jWrEAAAA3AAAAA8AAAAAAAAAAAAAAAAAmAIAAGRycy9k&#10;b3ducmV2LnhtbFBLBQYAAAAABAAEAPUAAACJAwAAAAA=&#10;"/>
                  <v:line id="Line 158" o:spid="_x0000_s1030" style="position:absolute;visibility:visible;mso-wrap-style:square" from="27908,4845" to="27914,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IHqcMAAADcAAAADwAAAGRycy9kb3ducmV2LnhtbESPS4vCMBSF98L8h3AHZqepwohWo8iA&#10;4MIH6jDrS3Ntq81NTTK1/nsjCC4P5/FxpvPWVKIh50vLCvq9BARxZnXJuYLf47I7AuEDssbKMim4&#10;k4f57KMzxVTbG++pOYRcxBH2KSooQqhTKX1WkEHfszVx9E7WGQxRulxqh7c4bio5SJKhNFhyJBRY&#10;009B2eXwbyI3y9fu+ne+tKvTZr28cjPeHndKfX22iwmIQG14h1/tlVYwGH/D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yB6nDAAAA3AAAAA8AAAAAAAAAAAAA&#10;AAAAoQIAAGRycy9kb3ducmV2LnhtbFBLBQYAAAAABAAEAPkAAACRAwAAAAA=&#10;">
                    <v:stroke dashstyle="dash"/>
                  </v:line>
                  <v:line id="Line 159" o:spid="_x0000_s1031" style="position:absolute;visibility:visible;mso-wrap-style:square" from="13716,4845" to="13716,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line id="Line 160" o:spid="_x0000_s1032" style="position:absolute;visibility:visible;mso-wrap-style:square" from="21818,4845" to="21824,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8RcMAAADcAAAADwAAAGRycy9kb3ducmV2LnhtbESPS4vCMBSF98L8h3AHZqepLkatRpEB&#10;wYUP1GHWl+baVpubmmRq/fdGEFwezuPjTOetqURDzpeWFfR7CQjizOqScwW/x2V3BMIHZI2VZVJw&#10;Jw/z2Udniqm2N95Tcwi5iCPsU1RQhFCnUvqsIIO+Z2vi6J2sMxiidLnUDm9x3FRykCTf0mDJkVBg&#10;TT8FZZfDv4ncLF+769/50q5Om/Xyys14e9wp9fXZLiYgArXhHX61V1rBYDyE55l4BO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sPEXDAAAA3AAAAA8AAAAAAAAAAAAA&#10;AAAAoQIAAGRycy9kb3ducmV2LnhtbFBLBQYAAAAABAAEAPkAAACRAwAAAAA=&#10;">
                    <v:stroke dashstyle="dash"/>
                  </v:line>
                  <v:line id="Line 161" o:spid="_x0000_s1033" style="position:absolute;visibility:visible;mso-wrap-style:square" from="33997,4845" to="34004,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oN8EAAADcAAAADwAAAGRycy9kb3ducmV2LnhtbERPS2vCQBC+F/oflin0Vjd6KJq6igiC&#10;B23xQc9Ddkyi2dm4u8b033cOgseP7z2d965RHYVYezYwHGSgiAtvay4NHA+rjzGomJAtNp7JwB9F&#10;mM9eX6aYW3/nHXX7VCoJ4ZijgSqlNtc6FhU5jAPfEgt38sFhEhhKbQPeJdw1epRln9phzdJQYUvL&#10;iorL/uaktyg34fp7vvTr03azunI3+T78GPP+1i++QCXq01P8cK+tgdFE1soZOQJ6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c6g3wQAAANwAAAAPAAAAAAAAAAAAAAAA&#10;AKECAABkcnMvZG93bnJldi54bWxQSwUGAAAAAAQABAD5AAAAjwMAAAAA&#10;">
                    <v:stroke dashstyle="dash"/>
                  </v:line>
                  <v:line id="Line 166" o:spid="_x0000_s1034" style="position:absolute;visibility:visible;mso-wrap-style:square" from="16002,6946" to="40284,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hfccIAAADcAAAADwAAAGRycy9kb3ducmV2LnhtbESP3YrCMBSE7xd8h3AE7zRV/O2aFndR&#10;1EvrPsDZ5mxbbE5KE7W+vRGEvRxm5htmnXamFjdqXWVZwXgUgSDOra64UPBz3g2XIJxH1lhbJgUP&#10;cpAmvY81xtre+US3zBciQNjFqKD0vomldHlJBt3INsTB+7OtQR9kW0jd4j3ATS0nUTSXBisOCyU2&#10;9F1SfsmuRsFCbzu7nF6rQv8eZnKTNXv6Oio16HebTxCeOv8ffrcPWsFktYLXmXAEZPI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3hfccIAAADcAAAADwAAAAAAAAAAAAAA&#10;AAChAgAAZHJzL2Rvd25yZXYueG1sUEsFBgAAAAAEAAQA+QAAAJADAAAAAA==&#10;">
                    <v:stroke startarrow="block" startarrowwidth="narrow" endarrow="block" endarrowwidth="narrow"/>
                  </v:line>
                  <v:shape id="Text Box 170" o:spid="_x0000_s1035" type="#_x0000_t202" style="position:absolute;left:20955;top:7708;width:1476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rsidR="009123EB" w:rsidRPr="00F2581E" w:rsidRDefault="009123EB" w:rsidP="009123EB">
                          <w:pPr>
                            <w:rPr>
                              <w:i/>
                            </w:rPr>
                          </w:pPr>
                          <w:proofErr w:type="gramStart"/>
                          <w:r>
                            <w:rPr>
                              <w:i/>
                            </w:rPr>
                            <w:t>transfer</w:t>
                          </w:r>
                          <w:proofErr w:type="gramEnd"/>
                          <w:r>
                            <w:rPr>
                              <w:i/>
                            </w:rPr>
                            <w:t>-buffer-size</w:t>
                          </w:r>
                        </w:p>
                      </w:txbxContent>
                    </v:textbox>
                  </v:shape>
                  <v:line id="Line 176" o:spid="_x0000_s1036" style="position:absolute;visibility:visible;mso-wrap-style:square" from="16002,3987" to="21818,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JbcIAAADcAAAADwAAAGRycy9kb3ducmV2LnhtbESP3YrCMBSE7xd8h3AWvNO0/tM1FhVF&#10;vbTuA5xtzrZlm5PSRK1vbwRhL4eZ+YZZpp2pxY1aV1lWEA8jEMS51RUXCr4v+8EChPPIGmvLpOBB&#10;DtJV72OJibZ3PtMt84UIEHYJKii9bxIpXV6SQTe0DXHwfm1r0AfZFlK3eA9wU8tRFM2kwYrDQokN&#10;bUvK/7KrUTDXu84uJteq0D/HqVxnzYE2J6X6n936C4Snzv+H3+2jVjCOYnidCUd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JbcIAAADcAAAADwAAAAAAAAAAAAAA&#10;AAChAgAAZHJzL2Rvd25yZXYueG1sUEsFBgAAAAAEAAQA+QAAAJADAAAAAA==&#10;">
                    <v:stroke startarrow="block" startarrowwidth="narrow" endarrow="block" endarrowwidth="narrow"/>
                  </v:line>
                  <v:shape id="Text Box 177" o:spid="_x0000_s1037" type="#_x0000_t202" style="position:absolute;left:14763;top:558;width:9144;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K7cQA&#10;AADcAAAADwAAAGRycy9kb3ducmV2LnhtbESPQWvCQBSE7wX/w/IEb7qrtkXTbESUQk8tpip4e2Sf&#10;SWj2bchuTfrvuwWhx2FmvmHSzWAbcaPO1441zGcKBHHhTM2lhuPn63QFwgdkg41j0vBDHjbZ6CHF&#10;xLieD3TLQykihH2CGqoQ2kRKX1Rk0c9cSxy9q+sshii7UpoO+wi3jVwo9Swt1hwXKmxpV1HxlX9b&#10;Daf36+X8qD7KvX1qezcoyXYttZ6Mh+0LiEBD+A/f229Gw1It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Su3EAAAA3AAAAA8AAAAAAAAAAAAAAAAAmAIAAGRycy9k&#10;b3ducmV2LnhtbFBLBQYAAAAABAAEAPUAAACJAwAAAAA=&#10;" filled="f" stroked="f">
                    <v:textbox>
                      <w:txbxContent>
                        <w:p w:rsidR="009123EB" w:rsidRPr="00F2581E" w:rsidRDefault="009123EB" w:rsidP="009123EB">
                          <w:pPr>
                            <w:rPr>
                              <w:i/>
                            </w:rPr>
                          </w:pPr>
                          <w:proofErr w:type="gramStart"/>
                          <w:r>
                            <w:rPr>
                              <w:i/>
                            </w:rPr>
                            <w:t>block</w:t>
                          </w:r>
                          <w:proofErr w:type="gramEnd"/>
                          <w:r>
                            <w:rPr>
                              <w:i/>
                            </w:rPr>
                            <w:t>-size</w:t>
                          </w:r>
                        </w:p>
                      </w:txbxContent>
                    </v:textbox>
                  </v:shape>
                  <w10:wrap type="none"/>
                  <w10:anchorlock/>
                </v:group>
              </w:pict>
            </w:r>
          </w:p>
          <w:p w:rsidR="009123EB" w:rsidRPr="00186743" w:rsidRDefault="009123EB" w:rsidP="00AA6C56">
            <w:pPr>
              <w:pStyle w:val="NormalTable"/>
              <w:jc w:val="center"/>
            </w:pPr>
          </w:p>
        </w:tc>
      </w:tr>
      <w:tr w:rsidR="009123EB" w:rsidRPr="00137C51">
        <w:trPr>
          <w:jc w:val="center"/>
        </w:trPr>
        <w:tc>
          <w:tcPr>
            <w:tcW w:w="8478" w:type="dxa"/>
          </w:tcPr>
          <w:p w:rsidR="009123EB" w:rsidRPr="00186743" w:rsidRDefault="009123EB" w:rsidP="009123EB">
            <w:pPr>
              <w:pStyle w:val="NormalTable"/>
            </w:pPr>
            <w:r>
              <w:t>Figure 1</w:t>
            </w:r>
            <w:r w:rsidRPr="00186743">
              <w:t xml:space="preserve">. </w:t>
            </w:r>
            <w:r w:rsidRPr="007F147D">
              <w:t xml:space="preserve">Transfer </w:t>
            </w:r>
            <w:r>
              <w:t>buffer configuration for 1</w:t>
            </w:r>
            <w:r w:rsidRPr="007F147D">
              <w:t>D geometry</w:t>
            </w:r>
          </w:p>
        </w:tc>
      </w:tr>
    </w:tbl>
    <w:p w:rsidR="00491F53" w:rsidRDefault="00491F53" w:rsidP="00491F53"/>
    <w:p w:rsidR="009123EB" w:rsidRDefault="00491F53" w:rsidP="009123EB">
      <w:proofErr w:type="gramStart"/>
      <w:r w:rsidRPr="005F2D25">
        <w:rPr>
          <w:rFonts w:ascii="Courier New" w:hAnsi="Courier New" w:cs="Courier New"/>
          <w:sz w:val="20"/>
        </w:rPr>
        <w:t>h5perf</w:t>
      </w:r>
      <w:proofErr w:type="gramEnd"/>
      <w:r w:rsidRPr="005F2D25">
        <w:rPr>
          <w:rFonts w:ascii="Courier New" w:hAnsi="Courier New" w:cs="Courier New"/>
          <w:sz w:val="20"/>
        </w:rPr>
        <w:t xml:space="preserve"> </w:t>
      </w:r>
      <w:r>
        <w:t xml:space="preserve">provides two types of access patterns for testing: contiguous (default) and interleaved. The contiguous pattern divides the dataset into </w:t>
      </w:r>
      <w:r>
        <w:rPr>
          <w:i/>
        </w:rPr>
        <w:t xml:space="preserve">num-processes </w:t>
      </w:r>
      <w:r>
        <w:t xml:space="preserve">contiguous regions that are assigned to each process. For example, an execution of </w:t>
      </w:r>
      <w:r w:rsidRPr="00FE0B70">
        <w:rPr>
          <w:rFonts w:ascii="Courier New" w:hAnsi="Courier New" w:cs="Courier New"/>
          <w:sz w:val="20"/>
          <w:szCs w:val="20"/>
        </w:rPr>
        <w:t>h5perf</w:t>
      </w:r>
      <w:r w:rsidRPr="00FE0B70">
        <w:t xml:space="preserve"> </w:t>
      </w:r>
      <w:r>
        <w:t>with the parameters</w:t>
      </w:r>
      <w:r w:rsidR="009123EB">
        <w:t xml:space="preserve"> in the table below defines a dataset of 8 * 3 = 24 bytes, blocks of 2 bytes, and a transfer buffer of 4 bytes.</w:t>
      </w:r>
    </w:p>
    <w:p w:rsidR="009123EB" w:rsidRDefault="009123EB" w:rsidP="009123EB"/>
    <w:tbl>
      <w:tblPr>
        <w:tblStyle w:val="TableGrid"/>
        <w:tblW w:w="0" w:type="auto"/>
        <w:jc w:val="center"/>
        <w:tblInd w:w="1278" w:type="dxa"/>
        <w:tblBorders>
          <w:top w:val="none" w:sz="0" w:space="0" w:color="auto"/>
          <w:left w:val="none" w:sz="0" w:space="0" w:color="auto"/>
          <w:right w:val="none" w:sz="0" w:space="0" w:color="auto"/>
          <w:insideV w:val="none" w:sz="0" w:space="0" w:color="auto"/>
        </w:tblBorders>
        <w:tblLook w:val="04A0"/>
      </w:tblPr>
      <w:tblGrid>
        <w:gridCol w:w="2515"/>
        <w:gridCol w:w="2469"/>
      </w:tblGrid>
      <w:tr w:rsidR="009123EB" w:rsidRPr="00137C51">
        <w:trPr>
          <w:tblHeader/>
          <w:jc w:val="center"/>
        </w:trPr>
        <w:tc>
          <w:tcPr>
            <w:tcW w:w="4984" w:type="dxa"/>
            <w:gridSpan w:val="2"/>
          </w:tcPr>
          <w:p w:rsidR="009123EB" w:rsidRPr="00137C51" w:rsidRDefault="009123EB" w:rsidP="00FE0B70">
            <w:pPr>
              <w:pStyle w:val="NormalTable"/>
            </w:pPr>
            <w:r w:rsidRPr="00FE0B70">
              <w:t xml:space="preserve">Table 1. Contiguous pattern example parameters </w:t>
            </w:r>
          </w:p>
        </w:tc>
      </w:tr>
      <w:tr w:rsidR="009123EB" w:rsidRPr="00137C51">
        <w:trPr>
          <w:tblHeader/>
          <w:jc w:val="center"/>
        </w:trPr>
        <w:tc>
          <w:tcPr>
            <w:tcW w:w="2515" w:type="dxa"/>
            <w:vAlign w:val="center"/>
          </w:tcPr>
          <w:p w:rsidR="009123EB" w:rsidRPr="00FD19D3" w:rsidRDefault="009123EB" w:rsidP="009123EB">
            <w:pPr>
              <w:rPr>
                <w:b/>
              </w:rPr>
            </w:pPr>
            <w:r w:rsidRPr="00FD19D3">
              <w:rPr>
                <w:b/>
              </w:rPr>
              <w:t>Parameter</w:t>
            </w:r>
          </w:p>
        </w:tc>
        <w:tc>
          <w:tcPr>
            <w:tcW w:w="2469" w:type="dxa"/>
            <w:vAlign w:val="center"/>
          </w:tcPr>
          <w:p w:rsidR="009123EB" w:rsidRPr="00FD19D3" w:rsidRDefault="009123EB" w:rsidP="009123EB">
            <w:pPr>
              <w:rPr>
                <w:b/>
              </w:rPr>
            </w:pPr>
            <w:r w:rsidRPr="00FD19D3">
              <w:rPr>
                <w:b/>
              </w:rPr>
              <w:t>Value</w:t>
            </w:r>
          </w:p>
        </w:tc>
      </w:tr>
      <w:tr w:rsidR="009123EB" w:rsidRPr="007625C5">
        <w:trPr>
          <w:jc w:val="center"/>
        </w:trPr>
        <w:tc>
          <w:tcPr>
            <w:tcW w:w="2515" w:type="dxa"/>
            <w:vAlign w:val="center"/>
          </w:tcPr>
          <w:p w:rsidR="009123EB" w:rsidRPr="00B816F7" w:rsidRDefault="009123EB" w:rsidP="009123EB">
            <w:pPr>
              <w:rPr>
                <w:i/>
              </w:rPr>
            </w:pPr>
            <w:r w:rsidRPr="00181AF5">
              <w:rPr>
                <w:i/>
              </w:rPr>
              <w:t>num-processes</w:t>
            </w:r>
          </w:p>
        </w:tc>
        <w:tc>
          <w:tcPr>
            <w:tcW w:w="2469" w:type="dxa"/>
            <w:vAlign w:val="center"/>
          </w:tcPr>
          <w:p w:rsidR="009123EB" w:rsidRPr="00B57F05" w:rsidRDefault="009123EB" w:rsidP="009123EB">
            <w:r w:rsidRPr="00B57F05">
              <w:t>3</w:t>
            </w:r>
          </w:p>
        </w:tc>
      </w:tr>
      <w:tr w:rsidR="009123EB" w:rsidRPr="007625C5">
        <w:trPr>
          <w:jc w:val="center"/>
        </w:trPr>
        <w:tc>
          <w:tcPr>
            <w:tcW w:w="2515" w:type="dxa"/>
            <w:vAlign w:val="center"/>
          </w:tcPr>
          <w:p w:rsidR="009123EB" w:rsidRPr="00B816F7" w:rsidRDefault="009123EB" w:rsidP="009123EB">
            <w:pPr>
              <w:rPr>
                <w:i/>
              </w:rPr>
            </w:pPr>
            <w:r w:rsidRPr="00181AF5">
              <w:rPr>
                <w:i/>
              </w:rPr>
              <w:t>bytes-per-process</w:t>
            </w:r>
          </w:p>
        </w:tc>
        <w:tc>
          <w:tcPr>
            <w:tcW w:w="2469" w:type="dxa"/>
            <w:vAlign w:val="center"/>
          </w:tcPr>
          <w:p w:rsidR="009123EB" w:rsidRPr="00B57F05" w:rsidRDefault="009123EB" w:rsidP="009123EB">
            <w:r w:rsidRPr="00B57F05">
              <w:t>8</w:t>
            </w:r>
          </w:p>
        </w:tc>
      </w:tr>
      <w:tr w:rsidR="009123EB" w:rsidRPr="007625C5">
        <w:trPr>
          <w:jc w:val="center"/>
        </w:trPr>
        <w:tc>
          <w:tcPr>
            <w:tcW w:w="2515" w:type="dxa"/>
            <w:vAlign w:val="center"/>
          </w:tcPr>
          <w:p w:rsidR="009123EB" w:rsidRPr="00B816F7" w:rsidRDefault="009123EB" w:rsidP="009123EB">
            <w:pPr>
              <w:rPr>
                <w:i/>
              </w:rPr>
            </w:pPr>
            <w:r w:rsidRPr="00181AF5">
              <w:rPr>
                <w:i/>
              </w:rPr>
              <w:t>block-size</w:t>
            </w:r>
          </w:p>
        </w:tc>
        <w:tc>
          <w:tcPr>
            <w:tcW w:w="2469" w:type="dxa"/>
            <w:vAlign w:val="center"/>
          </w:tcPr>
          <w:p w:rsidR="009123EB" w:rsidRPr="00B57F05" w:rsidRDefault="009123EB" w:rsidP="009123EB">
            <w:r w:rsidRPr="00B57F05">
              <w:t>2</w:t>
            </w:r>
          </w:p>
        </w:tc>
      </w:tr>
      <w:tr w:rsidR="009123EB" w:rsidRPr="007625C5">
        <w:trPr>
          <w:jc w:val="center"/>
        </w:trPr>
        <w:tc>
          <w:tcPr>
            <w:tcW w:w="2515" w:type="dxa"/>
            <w:vAlign w:val="center"/>
          </w:tcPr>
          <w:p w:rsidR="009123EB" w:rsidRPr="00B816F7" w:rsidRDefault="009123EB" w:rsidP="009123EB">
            <w:pPr>
              <w:rPr>
                <w:i/>
              </w:rPr>
            </w:pPr>
            <w:r w:rsidRPr="00181AF5">
              <w:rPr>
                <w:i/>
              </w:rPr>
              <w:t>transfer-buffer-size</w:t>
            </w:r>
          </w:p>
        </w:tc>
        <w:tc>
          <w:tcPr>
            <w:tcW w:w="2469" w:type="dxa"/>
            <w:vAlign w:val="center"/>
          </w:tcPr>
          <w:p w:rsidR="009123EB" w:rsidRDefault="009123EB" w:rsidP="009123EB">
            <w:r>
              <w:t>4</w:t>
            </w:r>
          </w:p>
        </w:tc>
      </w:tr>
    </w:tbl>
    <w:p w:rsidR="009123EB" w:rsidRDefault="009123EB" w:rsidP="00491F53"/>
    <w:p w:rsidR="00491F53" w:rsidRDefault="00491F53" w:rsidP="00491F53">
      <w:r>
        <w:t xml:space="preserve">Because </w:t>
      </w:r>
      <w:r w:rsidRPr="00C96EF6">
        <w:rPr>
          <w:i/>
        </w:rPr>
        <w:t>bytes-per-process</w:t>
      </w:r>
      <w:r>
        <w:t xml:space="preserve"> is twice as large as </w:t>
      </w:r>
      <w:r w:rsidRPr="00C96EF6">
        <w:rPr>
          <w:i/>
        </w:rPr>
        <w:t>transfer-buffer-size</w:t>
      </w:r>
      <w:r>
        <w:t>, every process must issue two transfer requests to complete access in its allocated region of the dataset. In Figure 2, the numbers show the byte locations corresponding to each process; the colors</w:t>
      </w:r>
      <w:r w:rsidR="00404322">
        <w:rPr>
          <w:rStyle w:val="FootnoteReference"/>
        </w:rPr>
        <w:footnoteReference w:id="1"/>
      </w:r>
      <w:r>
        <w:t xml:space="preserve"> distinguish the regions that are accessed during each transfer request (blue for the first request and red for the second request).</w:t>
      </w:r>
    </w:p>
    <w:p w:rsidR="00491F53" w:rsidRDefault="00491F53" w:rsidP="00491F53"/>
    <w:tbl>
      <w:tblPr>
        <w:tblStyle w:val="TableGrid"/>
        <w:tblW w:w="0" w:type="auto"/>
        <w:jc w:val="center"/>
        <w:tblBorders>
          <w:left w:val="none" w:sz="0" w:space="0" w:color="auto"/>
          <w:right w:val="none" w:sz="0" w:space="0" w:color="auto"/>
          <w:insideV w:val="none" w:sz="0" w:space="0" w:color="auto"/>
        </w:tblBorders>
        <w:tblLook w:val="04A0"/>
      </w:tblPr>
      <w:tblGrid>
        <w:gridCol w:w="6075"/>
      </w:tblGrid>
      <w:tr w:rsidR="009123EB" w:rsidRPr="00137C51">
        <w:trPr>
          <w:jc w:val="center"/>
        </w:trPr>
        <w:tc>
          <w:tcPr>
            <w:tcW w:w="6075" w:type="dxa"/>
          </w:tcPr>
          <w:p w:rsidR="009123EB" w:rsidRDefault="009123EB" w:rsidP="009123EB">
            <w:pPr>
              <w:jc w:val="center"/>
            </w:pPr>
          </w:p>
          <w:p w:rsidR="009123EB" w:rsidRDefault="009123EB" w:rsidP="00D063FF">
            <w:pPr>
              <w:pStyle w:val="PlainText"/>
              <w:jc w:val="center"/>
            </w:pPr>
            <w:r w:rsidRPr="00D063FF">
              <w:rPr>
                <w:color w:val="0070C0"/>
              </w:rPr>
              <w:t>|00|00|</w:t>
            </w:r>
            <w:r w:rsidRPr="006D7D9F">
              <w:rPr>
                <w:b/>
                <w:color w:val="FF0000"/>
              </w:rPr>
              <w:t>00|00</w:t>
            </w:r>
            <w:r w:rsidRPr="00D063FF">
              <w:rPr>
                <w:color w:val="0070C0"/>
              </w:rPr>
              <w:t>|11|11|</w:t>
            </w:r>
            <w:r w:rsidRPr="006D7D9F">
              <w:rPr>
                <w:b/>
                <w:color w:val="FF0000"/>
              </w:rPr>
              <w:t>11|11</w:t>
            </w:r>
            <w:r w:rsidRPr="00D063FF">
              <w:rPr>
                <w:color w:val="0070C0"/>
              </w:rPr>
              <w:t>|22|22|</w:t>
            </w:r>
            <w:r w:rsidRPr="006D7D9F">
              <w:rPr>
                <w:b/>
                <w:color w:val="FF0000"/>
              </w:rPr>
              <w:t>22|22</w:t>
            </w:r>
            <w:r w:rsidRPr="00D063FF">
              <w:rPr>
                <w:color w:val="0070C0"/>
              </w:rPr>
              <w:t>|</w:t>
            </w:r>
          </w:p>
          <w:p w:rsidR="009123EB" w:rsidRPr="00186743" w:rsidRDefault="009123EB" w:rsidP="009123EB">
            <w:pPr>
              <w:jc w:val="center"/>
            </w:pPr>
          </w:p>
        </w:tc>
      </w:tr>
      <w:tr w:rsidR="009123EB" w:rsidRPr="00137C51">
        <w:trPr>
          <w:jc w:val="center"/>
        </w:trPr>
        <w:tc>
          <w:tcPr>
            <w:tcW w:w="6075" w:type="dxa"/>
          </w:tcPr>
          <w:p w:rsidR="009123EB" w:rsidRPr="00186743" w:rsidRDefault="009123EB" w:rsidP="009123EB">
            <w:pPr>
              <w:pStyle w:val="NormalTable"/>
            </w:pPr>
            <w:r>
              <w:t>Fig</w:t>
            </w:r>
            <w:bookmarkStart w:id="3" w:name="Figure2"/>
            <w:bookmarkEnd w:id="3"/>
            <w:r>
              <w:t>ure 2</w:t>
            </w:r>
            <w:r w:rsidRPr="00186743">
              <w:t xml:space="preserve">. </w:t>
            </w:r>
            <w:r>
              <w:t xml:space="preserve">Data </w:t>
            </w:r>
            <w:r w:rsidRPr="00391FE7">
              <w:t xml:space="preserve">organization for </w:t>
            </w:r>
            <w:r>
              <w:t xml:space="preserve">1D </w:t>
            </w:r>
            <w:r w:rsidRPr="00391FE7">
              <w:t>contiguous access pattern</w:t>
            </w:r>
          </w:p>
        </w:tc>
      </w:tr>
    </w:tbl>
    <w:p w:rsidR="009123EB" w:rsidRDefault="009123EB" w:rsidP="00491F53"/>
    <w:p w:rsidR="00491F53" w:rsidRDefault="00491F53" w:rsidP="00491F53">
      <w:r>
        <w:t>Note that each process can write the entire contents of its associated transfer buffer in a single I/O operation. This pattern yields good throughput performance because it minimizes high latency costs.</w:t>
      </w:r>
    </w:p>
    <w:p w:rsidR="00491F53" w:rsidRDefault="00491F53" w:rsidP="00491F53"/>
    <w:p w:rsidR="00491F53" w:rsidRDefault="00491F53" w:rsidP="00491F53">
      <w:r>
        <w:t xml:space="preserve">When interleaved pattern is selected (option </w:t>
      </w:r>
      <w:r w:rsidRPr="005F2D25">
        <w:rPr>
          <w:rFonts w:ascii="Courier New" w:hAnsi="Courier New" w:cs="Courier New"/>
          <w:sz w:val="20"/>
        </w:rPr>
        <w:t>-I</w:t>
      </w:r>
      <w:r>
        <w:t xml:space="preserve">), each process does not transfer the memory buffer at once. Instead, the constitutive blocks are written separately on interleaved storage locations. In other words, after a process writes a block, it skips </w:t>
      </w:r>
      <w:r w:rsidRPr="00837547">
        <w:rPr>
          <w:i/>
        </w:rPr>
        <w:t>num-processes</w:t>
      </w:r>
      <w:r>
        <w:t xml:space="preserve"> block locations to write the next block, successively. The resulting interleaved pattern is shown in Figure 3.</w:t>
      </w:r>
    </w:p>
    <w:p w:rsidR="00491F53" w:rsidRDefault="00491F53" w:rsidP="00491F53"/>
    <w:tbl>
      <w:tblPr>
        <w:tblStyle w:val="TableGrid"/>
        <w:tblW w:w="0" w:type="auto"/>
        <w:jc w:val="center"/>
        <w:tblBorders>
          <w:left w:val="none" w:sz="0" w:space="0" w:color="auto"/>
          <w:right w:val="none" w:sz="0" w:space="0" w:color="auto"/>
          <w:insideV w:val="none" w:sz="0" w:space="0" w:color="auto"/>
        </w:tblBorders>
        <w:tblLook w:val="04A0"/>
      </w:tblPr>
      <w:tblGrid>
        <w:gridCol w:w="5940"/>
      </w:tblGrid>
      <w:tr w:rsidR="009123EB" w:rsidRPr="00137C51">
        <w:trPr>
          <w:jc w:val="center"/>
        </w:trPr>
        <w:tc>
          <w:tcPr>
            <w:tcW w:w="5940" w:type="dxa"/>
          </w:tcPr>
          <w:p w:rsidR="009123EB" w:rsidRPr="00D063FF" w:rsidRDefault="009123EB" w:rsidP="00AA6C56">
            <w:pPr>
              <w:pStyle w:val="NormalTable"/>
              <w:jc w:val="center"/>
              <w:rPr>
                <w:b w:val="0"/>
              </w:rPr>
            </w:pPr>
          </w:p>
          <w:p w:rsidR="009123EB" w:rsidRPr="00E37F76" w:rsidRDefault="009123EB" w:rsidP="00D063FF">
            <w:pPr>
              <w:pStyle w:val="PlainText"/>
              <w:jc w:val="center"/>
            </w:pPr>
            <w:r w:rsidRPr="00D063FF">
              <w:rPr>
                <w:color w:val="0070C0"/>
              </w:rPr>
              <w:t>|00|11|22|00|11|22|</w:t>
            </w:r>
            <w:r w:rsidRPr="006D7D9F">
              <w:rPr>
                <w:b/>
                <w:color w:val="FF0000"/>
              </w:rPr>
              <w:t>00|11|22|00|11|22|</w:t>
            </w:r>
          </w:p>
          <w:p w:rsidR="009123EB" w:rsidRPr="00D063FF" w:rsidRDefault="009123EB" w:rsidP="00AA6C56">
            <w:pPr>
              <w:pStyle w:val="NormalTable"/>
              <w:jc w:val="center"/>
              <w:rPr>
                <w:b w:val="0"/>
              </w:rPr>
            </w:pPr>
          </w:p>
        </w:tc>
      </w:tr>
      <w:tr w:rsidR="009123EB" w:rsidRPr="00137C51">
        <w:trPr>
          <w:jc w:val="center"/>
        </w:trPr>
        <w:tc>
          <w:tcPr>
            <w:tcW w:w="5940" w:type="dxa"/>
          </w:tcPr>
          <w:p w:rsidR="009123EB" w:rsidRPr="00186743" w:rsidRDefault="009123EB" w:rsidP="009123EB">
            <w:pPr>
              <w:pStyle w:val="NormalTable"/>
            </w:pPr>
            <w:r>
              <w:t>Figur</w:t>
            </w:r>
            <w:bookmarkStart w:id="4" w:name="Figure3"/>
            <w:bookmarkEnd w:id="4"/>
            <w:r>
              <w:t>e 3</w:t>
            </w:r>
            <w:r w:rsidRPr="00186743">
              <w:t xml:space="preserve">. </w:t>
            </w:r>
            <w:r>
              <w:t xml:space="preserve">Data </w:t>
            </w:r>
            <w:r w:rsidRPr="00391FE7">
              <w:t xml:space="preserve">organization for </w:t>
            </w:r>
            <w:r>
              <w:t>1D interleaved</w:t>
            </w:r>
            <w:r w:rsidRPr="00391FE7">
              <w:t xml:space="preserve"> access pattern</w:t>
            </w:r>
          </w:p>
        </w:tc>
      </w:tr>
    </w:tbl>
    <w:p w:rsidR="009123EB" w:rsidRDefault="009123EB" w:rsidP="009123EB"/>
    <w:p w:rsidR="00491F53" w:rsidRDefault="00491F53" w:rsidP="00491F53">
      <w:r>
        <w:t>Now each process has to perform 4 / 2 = 2 lower level I/O operations in non-contiguous locations every time a transfer request is issued. Therefore, performance will decrease significantly because the numerous small write operations incur latency costs several times.</w:t>
      </w:r>
    </w:p>
    <w:p w:rsidR="00491F53" w:rsidRDefault="00491F53" w:rsidP="00491F53"/>
    <w:p w:rsidR="00491F53" w:rsidRDefault="00491F53" w:rsidP="00491F53"/>
    <w:p w:rsidR="00491F53" w:rsidRDefault="00491F53" w:rsidP="00491F53"/>
    <w:p w:rsidR="00491F53" w:rsidRPr="00C31663" w:rsidRDefault="00491F53" w:rsidP="00491F53">
      <w:pPr>
        <w:pStyle w:val="Heading1"/>
      </w:pPr>
      <w:bookmarkStart w:id="5" w:name="_Toc320536328"/>
      <w:r>
        <w:t>Two-dimensional T</w:t>
      </w:r>
      <w:r w:rsidRPr="00C31663">
        <w:t>esting</w:t>
      </w:r>
      <w:bookmarkEnd w:id="5"/>
    </w:p>
    <w:p w:rsidR="00491F53" w:rsidRDefault="00491F53" w:rsidP="00491F53">
      <w:r>
        <w:t xml:space="preserve">One of the goals in extending the original </w:t>
      </w:r>
      <w:r w:rsidRPr="005F2D25">
        <w:rPr>
          <w:rFonts w:ascii="Courier New" w:hAnsi="Courier New" w:cs="Courier New"/>
          <w:sz w:val="20"/>
          <w:szCs w:val="20"/>
        </w:rPr>
        <w:t>h5perf</w:t>
      </w:r>
      <w:r w:rsidRPr="005F2D25">
        <w:t xml:space="preserve"> </w:t>
      </w:r>
      <w:r>
        <w:t>design was to give the user flexibility in switching from 1D to 2D geometry using a single option (-g). This means, however, that the options defining the sizes of datasets, buffers, and blocks have to be interpreted in a different way.</w:t>
      </w:r>
    </w:p>
    <w:p w:rsidR="00491F53" w:rsidRDefault="00491F53" w:rsidP="00B50310"/>
    <w:p w:rsidR="00491F53" w:rsidRDefault="00491F53" w:rsidP="00491F53">
      <w:r>
        <w:t>For 2D testing, the dataset is a square array of size (</w:t>
      </w:r>
      <w:r>
        <w:rPr>
          <w:i/>
        </w:rPr>
        <w:t>bytes-per-process</w:t>
      </w:r>
      <w:r w:rsidRPr="008F64DE">
        <w:rPr>
          <w:i/>
        </w:rPr>
        <w:t xml:space="preserve"> * </w:t>
      </w:r>
      <w:r>
        <w:rPr>
          <w:i/>
        </w:rPr>
        <w:t>num-processes</w:t>
      </w:r>
      <w:r>
        <w:t>) × (</w:t>
      </w:r>
      <w:r>
        <w:rPr>
          <w:i/>
        </w:rPr>
        <w:t>bytes-per-process</w:t>
      </w:r>
      <w:r w:rsidRPr="008F64DE">
        <w:rPr>
          <w:i/>
        </w:rPr>
        <w:t xml:space="preserve"> * </w:t>
      </w:r>
      <w:r>
        <w:rPr>
          <w:i/>
        </w:rPr>
        <w:t>num-processes</w:t>
      </w:r>
      <w:r>
        <w:t xml:space="preserve">), and every block is a square array of size </w:t>
      </w:r>
      <w:r>
        <w:rPr>
          <w:i/>
        </w:rPr>
        <w:t>block-size</w:t>
      </w:r>
      <w:r>
        <w:t xml:space="preserve"> × </w:t>
      </w:r>
      <w:r>
        <w:rPr>
          <w:i/>
        </w:rPr>
        <w:t>block-size</w:t>
      </w:r>
      <w:r>
        <w:t>. Because the total amount of bytes required by the dataset and blocks are squared quantities, it is important to use fairly small values for these parameters (up to the order of kilobytes) in order to avoid having extremely large datasets and blocks. As for the transfer buffer, its configuration is not unique; it depends on the selected access pattern.</w:t>
      </w:r>
    </w:p>
    <w:p w:rsidR="00491F53" w:rsidRDefault="00491F53" w:rsidP="00B50310"/>
    <w:p w:rsidR="00491F53" w:rsidRDefault="00491F53" w:rsidP="00491F53">
      <w:r>
        <w:t xml:space="preserve">When the contiguous pattern is selected (default), the transfer buffer is a rectangular array of size </w:t>
      </w:r>
      <w:r>
        <w:rPr>
          <w:i/>
        </w:rPr>
        <w:t>block-size</w:t>
      </w:r>
      <w:r>
        <w:t xml:space="preserve"> × </w:t>
      </w:r>
      <w:r>
        <w:rPr>
          <w:i/>
        </w:rPr>
        <w:t>transfer-buffer-size</w:t>
      </w:r>
      <w:r>
        <w:t xml:space="preserve">. On the other hand, when the interleaved pattern is used (option –I), the transfer buffer becomes an array of size </w:t>
      </w:r>
      <w:r>
        <w:rPr>
          <w:i/>
        </w:rPr>
        <w:t>transfer-buffer-size</w:t>
      </w:r>
      <w:r>
        <w:t xml:space="preserve"> × </w:t>
      </w:r>
      <w:r>
        <w:rPr>
          <w:i/>
        </w:rPr>
        <w:t>block-size</w:t>
      </w:r>
      <w:r>
        <w:t xml:space="preserve">. Figure 4 shows the case where the transfer buffer contains four blocks, i.e. </w:t>
      </w:r>
      <w:r>
        <w:rPr>
          <w:i/>
        </w:rPr>
        <w:t xml:space="preserve">transfer-buffer-size = </w:t>
      </w:r>
      <w:r w:rsidRPr="00A14B7B">
        <w:t>4 *</w:t>
      </w:r>
      <w:r>
        <w:rPr>
          <w:i/>
        </w:rPr>
        <w:t xml:space="preserve"> block-size</w:t>
      </w:r>
      <w:r>
        <w:t>.</w:t>
      </w:r>
    </w:p>
    <w:p w:rsidR="009123EB" w:rsidRDefault="009123EB" w:rsidP="009123EB"/>
    <w:tbl>
      <w:tblPr>
        <w:tblStyle w:val="TableGrid"/>
        <w:tblW w:w="0" w:type="auto"/>
        <w:jc w:val="center"/>
        <w:tblBorders>
          <w:left w:val="none" w:sz="0" w:space="0" w:color="auto"/>
          <w:right w:val="none" w:sz="0" w:space="0" w:color="auto"/>
          <w:insideV w:val="none" w:sz="0" w:space="0" w:color="auto"/>
        </w:tblBorders>
        <w:tblLook w:val="04A0"/>
      </w:tblPr>
      <w:tblGrid>
        <w:gridCol w:w="9036"/>
      </w:tblGrid>
      <w:tr w:rsidR="009123EB" w:rsidRPr="00137C51">
        <w:trPr>
          <w:jc w:val="center"/>
        </w:trPr>
        <w:tc>
          <w:tcPr>
            <w:tcW w:w="8874" w:type="dxa"/>
          </w:tcPr>
          <w:p w:rsidR="009123EB" w:rsidRDefault="009123EB" w:rsidP="00AA6C56">
            <w:pPr>
              <w:pStyle w:val="NormalTable"/>
              <w:jc w:val="center"/>
            </w:pPr>
          </w:p>
          <w:p w:rsidR="009123EB" w:rsidRDefault="0014112D" w:rsidP="00AA6C56">
            <w:pPr>
              <w:pStyle w:val="NormalTable"/>
              <w:jc w:val="center"/>
            </w:pPr>
            <w:r>
              <w:rPr>
                <w:noProof/>
              </w:rPr>
            </w:r>
            <w:r>
              <w:rPr>
                <w:noProof/>
              </w:rPr>
              <w:pict>
                <v:group id="Canvas 323" o:spid="_x0000_s1038" style="width:441pt;height:3in;mso-position-horizontal-relative:char;mso-position-vertical-relative:line" coordsize="56007,27432"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q/6QUAACc4AAAOAAAAZHJzL2Uyb0RvYy54bWzsW9lu4zYUfS/QfyD07liUtSPOILHjokDa&#10;Bp3pB9CSbAuVRJVSYmeK/nsvqcWUMvY441RNMPSDtVOX5LmHd9Plh12aoMeIFTHNphq+0DUUZQEN&#10;42w91f74tBi5GipKkoUkoVk01Z6iQvtw9eMPl9vcjwy6oUkYMQSNZIW/zafapixzfzwugk2UkuKC&#10;5lEGF1eUpaSEQ7Yeh4xsofU0GRu6bo+3lIU5o0FUFHB2Xl3UrkT7q1UUlL+tVkVUomSqgWyl+Gfi&#10;f8n/x1eXxF8zkm/ioBaDfIMUKYkzeGnb1JyUBD2w+FlTaRwwWtBVeRHQdExXqziIRB+gN1jv9WZG&#10;skdSiM4EMDqNgLD3iu0u11zujC7iJIHRGEPrPj/Ht1uYnwhObnOYnSJv56k47/0fNySPRLcKP/j1&#10;8Z6hOJxqE93UUEZSQMnvMG8kWycRwhOTzxEXAO78mN8zLm2R39HgzwJldLaB+6Jrxuh2E5EQBMP8&#10;fuiF9AA/KOBRtNz+QkNonzyUVEzXbsVS3iBMBNpNNVf3bMPS0BM0g82JrtcAiXYlCuA6dg3XhZMo&#10;gDtMywEEircRv2koZ0X5U0RTxHemGoOOiBeRx7ui5IIRv7lFdIQmcchHXhyw9XKWMPRIAKwL8atb&#10;L+Tbkgxtp5pngaDHmwDx6x7AWztNpHEJWpfEKe9ycxPx+QjeZiGISfySxEm1Dw8nWT2kfBSr2VjS&#10;8AlGlNFKpYACYGdD2WcNbUGdplrx1wNhkYaSnzOYFQ+bJtc/cSBGTkNMvrKUr5AsgKamWqmhandW&#10;Vjr7kLN4vYE3YdH3jF7DTK5iMbJ8liupamEBsYNBF0DzHLrWgNAFtFoAWIHdPTKJ30DXcrDVILeB&#10;cYVHBd3vG7p2A927OOOEa0uonWX3DFByMoFixzD1YwxqT0BTTmXPBAQ6xp7tosUZ6mxS5Lw8J8Wm&#10;4t8Q9vhAEJ/Rh5oTj/KjUDUgef4IVzqx+v/t6d6te+uaI9Owb0emPp+Prhczc2QvsGPNJ/PZbI7/&#10;4X3Epr+JwzDK+GrQWCLYPG2hrW2iyoZobZF2eMbd1sUqBCI2WyG0WDH79M4Jgs/9kEwKBmPFpDUc&#10;nXPgiGGVPAmOHJdH6XBYLCrMDYo5r4c59xzMGbbtnoS5/TINJtaBVXhY2CkKFH6CbOH+DxSIwYrr&#10;UKB3BhwN7GJDwVGtyF8PNxxwyzHuwhH8OFAKbhaAR/5SA1F2U/DEwXblQX/ZT3lji7JixzfBjkYP&#10;jiLg8wpw9MBBrqxAhUblrvRjsYfIcdJDo/Fa5FiHGoFqFRwVHE+FYxtCr7xnc3IGHG3PmrxTy/GZ&#10;/4zKpxwC/yWLRV4BgtQQoU4hOh1B2iqNQj5MbdD7lJvrqLjQTRX1OTmldYhG2/h5jVs56/NSG1PO&#10;4uiG6/RNzCb8LeKQb8zGVMDlUclOMLQJUzbbNxWuxL3ouSnnfF4KXBN7mGfseP5xHxzaL/9t8LxB&#10;MA9OvJHQkQLuOwOu0zNcz0n7yF79xDS8PuPKyUdFuJVCq/zQ8eKXQ5ZCmx/6xGN6N3SHsCnH63mN&#10;CCp3cKGpEvivqkUw1iGrB5YL0LXtWrwwpOOtgVwWVwVhZ+zV4jBjf61apE3oVRUZctVOcwbG5E1Z&#10;o52yk+KUApeDq39HbTDkmW8Mb7SwXWdkLkxr5Dm6O9Kxd+PZuumZ80U3rSrsyqrODMyLb02rnp1k&#10;fmHlTWsIcfEbA6jZfskQKnfLXVVN1Th+qlBHrjHDbapPog85vzIcfRiu5YiSHF5tZugO7gcfoWTK&#10;aavNFH9ADZvij8H4o3XAFX/I/GG0udk9f1hyQmw4/pC9xdqo3ruKWIfgnVPXWinuUNwB0c3BuKON&#10;gSju6HBHm0iXuEPOXg7HHbLrApa0ziuHu75LnZt/Nd/l5Y5A49K0Xs/xkLvyCGrXr1fJ2XoEbYBH&#10;aWVHK9t6Akkr5bTZcFo5cRwsAgbgESit9L8LP70tb34vWgn0Ij5GE1GI+ss5/rmbfAz78vd9V/8C&#10;AAD//wMAUEsDBBQABgAIAAAAIQA6Xk7z2gAAAAUBAAAPAAAAZHJzL2Rvd25yZXYueG1sTI/NTsNA&#10;DITvSH2HlStxo5uGH4UQp6oqgbgUROEBtlk3idj1RtltG94ewwUulkdjjb+pVpN36kRj7AMjLBcZ&#10;KOIm2J5bhI/3x6sCVEyGrXGBCeGLIqzq2UVlShvO/EanXWqVhHAsDUKX0lBqHZuOvImLMBCLdwij&#10;N0nk2Go7mrOEe6fzLLvT3vQsHzoz0Kaj5nN39AivS87t4O63B/ccXrZTlrdPtx7xcj6tH0AlmtLf&#10;MfzgCzrUwrQPR7ZROQQpkn6neEWRi9wj3FzLoutK/6evvwEAAP//AwBQSwECLQAUAAYACAAAACEA&#10;toM4kv4AAADhAQAAEwAAAAAAAAAAAAAAAAAAAAAAW0NvbnRlbnRfVHlwZXNdLnhtbFBLAQItABQA&#10;BgAIAAAAIQA4/SH/1gAAAJQBAAALAAAAAAAAAAAAAAAAAC8BAABfcmVscy8ucmVsc1BLAQItABQA&#10;BgAIAAAAIQBbDXq/6QUAACc4AAAOAAAAAAAAAAAAAAAAAC4CAABkcnMvZTJvRG9jLnhtbFBLAQIt&#10;ABQABgAIAAAAIQA6Xk7z2gAAAAUBAAAPAAAAAAAAAAAAAAAAAEMIAABkcnMvZG93bnJldi54bWxQ&#10;SwUGAAAAAAQABADzAAAASgkAAAAA&#10;">
                  <v:shape id="_x0000_s1039" type="#_x0000_t75" style="position:absolute;width:56007;height:27432;visibility:visible;mso-wrap-style:square">
                    <v:fill o:detectmouseclick="t"/>
                    <v:path o:connecttype="none"/>
                  </v:shape>
                  <v:rect id="Rectangle 134" o:spid="_x0000_s1040" style="position:absolute;left:8096;top:11430;width:182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rect id="Rectangle 135" o:spid="_x0000_s1041" style="position:absolute;left:43053;top:4572;width:5715;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line id="Line 136" o:spid="_x0000_s1042" style="position:absolute;visibility:visible;mso-wrap-style:square" from="17240,11430" to="1724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sDxMQAAADcAAAADwAAAGRycy9kb3ducmV2LnhtbESPX2vCMBTF3wd+h3CFvc3UDcpWjSID&#10;wYfOsSo+X5prW21uapK19dsvg8EeD+fPj7Ncj6YVPTnfWFYwnyUgiEurG64UHA/bp1cQPiBrbC2T&#10;gjt5WK8mD0vMtB34i/oiVCKOsM9QQR1Cl0npy5oM+pntiKN3ts5giNJVUjsc4rhp5XOSpNJgw5FQ&#10;Y0fvNZXX4ttEblnl7na6XMfd+SPf3rh/2x8+lXqcjpsFiEBj+A//tXdawUuSwu+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wPExAAAANwAAAAPAAAAAAAAAAAA&#10;AAAAAKECAABkcnMvZG93bnJldi54bWxQSwUGAAAAAAQABAD5AAAAkgMAAAAA&#10;">
                    <v:stroke dashstyle="dash"/>
                  </v:line>
                  <v:line id="Line 137" o:spid="_x0000_s1043" style="position:absolute;visibility:visible;mso-wrap-style:square" from="11525,11430" to="11531,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Line 138" o:spid="_x0000_s1044" style="position:absolute;visibility:visible;mso-wrap-style:square" from="12668,11430" to="1267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XtsMAAADcAAAADwAAAGRycy9kb3ducmV2LnhtbESPS4vCMBSF98L8h3AH3Gk6CqIdo8iA&#10;4MJRfDDrS3Ntq81NTWLt/HsjCC4P5/FxpvPWVKIh50vLCr76CQjizOqScwXHw7I3BuEDssbKMin4&#10;Jw/z2Udniqm2d95Rsw+5iCPsU1RQhFCnUvqsIIO+b2vi6J2sMxiidLnUDu9x3FRykCQjabDkSCiw&#10;pp+Cssv+ZiI3y9fu+ne+tKvT73p55WayOWyV6n62i28QgdrwDr/aK61gmEzgeSYe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Ul7bDAAAA3AAAAA8AAAAAAAAAAAAA&#10;AAAAoQIAAGRycy9kb3ducmV2LnhtbFBLBQYAAAAABAAEAPkAAACRAwAAAAA=&#10;">
                    <v:stroke dashstyle="dash"/>
                  </v:line>
                  <v:line id="Line 139" o:spid="_x0000_s1045" style="position:absolute;visibility:visible;mso-wrap-style:square" from="21812,11430" to="2181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eo9sEAAADcAAAADwAAAGRycy9kb3ducmV2LnhtbERPTWvCQBC9F/wPywi91Y0tlBpdRQTB&#10;g7ZUxfOQHZNodjbubmP8951DocfH+54teteojkKsPRsYjzJQxIW3NZcGjof1yweomJAtNp7JwIMi&#10;LOaDpxnm1t/5m7p9KpWEcMzRQJVSm2sdi4ocxpFviYU7++AwCQyltgHvEu4a/Zpl79phzdJQYUur&#10;iorr/sdJb1Fuw+10ufab8267vnE3+Tx8GfM87JdTUIn69C/+c2+sgbexzJczcgT0/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6j2wQAAANwAAAAPAAAAAAAAAAAAAAAA&#10;AKECAABkcnMvZG93bnJldi54bWxQSwUGAAAAAAQABAD5AAAAjwMAAAAA&#10;">
                    <v:stroke dashstyle="dash"/>
                  </v:line>
                  <v:line id="Line 140" o:spid="_x0000_s1046" style="position:absolute;visibility:visible;mso-wrap-style:square" from="43053,13716" to="48768,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sNbcQAAADcAAAADwAAAGRycy9kb3ducmV2LnhtbESPS2sCMRSF9wX/Q7gFdzUzCsVOzUgR&#10;BBfa4gPXl8mdR53cjEkcx3/fFApdHs7j4yyWg2lFT843lhWkkwQEcWF1w5WC03H9MgfhA7LG1jIp&#10;eJCHZT56WmCm7Z331B9CJeII+wwV1CF0mZS+qMmgn9iOOHqldQZDlK6S2uE9jptWTpPkVRpsOBJq&#10;7GhVU3E53EzkFtXWXc/fl2FT7rbrK/dvn8cvpcbPw8c7iEBD+A//tTdawSxN4fdMPAI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w1txAAAANwAAAAPAAAAAAAAAAAA&#10;AAAAAKECAABkcnMvZG93bnJldi54bWxQSwUGAAAAAAQABAD5AAAAkgMAAAAA&#10;">
                    <v:stroke dashstyle="dash"/>
                  </v:line>
                  <v:line id="Line 141" o:spid="_x0000_s1047" style="position:absolute;visibility:visible;mso-wrap-style:square" from="43053,9150" to="48768,9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mTGsMAAADcAAAADwAAAGRycy9kb3ducmV2LnhtbESPS4vCMBSF98L8h3AHZqepDohTjSID&#10;ggsfqIPrS3Ntq81NTTK1/nsjCC4P5/FxJrPWVKIh50vLCvq9BARxZnXJuYK/w6I7AuEDssbKMim4&#10;k4fZ9KMzwVTbG++o2YdcxBH2KSooQqhTKX1WkEHfszVx9E7WGQxRulxqh7c4bio5SJKhNFhyJBRY&#10;029B2WX/byI3y1fuejxf2uVpvVpcufnZHLZKfX228zGIQG14h1/tpVbw3R/A80w8An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pkxrDAAAA3AAAAA8AAAAAAAAAAAAA&#10;AAAAoQIAAGRycy9kb3ducmV2LnhtbFBLBQYAAAAABAAEAPkAAACRAwAAAAA=&#10;">
                    <v:stroke dashstyle="dash"/>
                  </v:line>
                  <v:line id="Line 142" o:spid="_x0000_s1048" style="position:absolute;visibility:visible;mso-wrap-style:square" from="43053,18288" to="48768,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2gcMAAADcAAAADwAAAGRycy9kb3ducmV2LnhtbESPzYrCMBSF98K8Q7gD7jR1BHGqUWRA&#10;cOEo6uD60lzbanNTk1g7b28EweXh/Hyc6bw1lWjI+dKygkE/AUGcWV1yruDvsOyNQfiArLGyTAr+&#10;ycN89tGZYqrtnXfU7EMu4gj7FBUUIdSplD4ryKDv25o4eifrDIYoXS61w3scN5X8SpKRNFhyJBRY&#10;009B2WV/M5Gb5Wt3PZ4v7er0u15eufneHLZKdT/bxQREoDa8w6/2SisYDobwPBOP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NoHDAAAA3AAAAA8AAAAAAAAAAAAA&#10;AAAAoQIAAGRycy9kb3ducmV2LnhtbFBLBQYAAAAABAAEAPkAAACRAwAAAAA=&#10;">
                    <v:stroke dashstyle="dash"/>
                  </v:line>
                  <v:line id="Line 143" o:spid="_x0000_s1049" style="position:absolute;visibility:visible;mso-wrap-style:square" from="6953,11430" to="69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v8KMIAAADcAAAADwAAAGRycy9kb3ducmV2LnhtbESP0YrCMBRE3xf8h3CFfVvTuq5KNRZd&#10;VtRHqx9wba5tsbkpTdT690YQ9nGYmTPMPO1MLW7UusqygngQgSDOra64UHA8rL+mIJxH1lhbJgUP&#10;cpAueh9zTLS9855umS9EgLBLUEHpfZNI6fKSDLqBbYiDd7atQR9kW0jd4j3ATS2HUTSWBisOCyU2&#10;9FtSfsmuRsFE/3V2OrpWhT5tf+Qyaza02in12e+WMxCeOv8ffre3WsF3PILXmXA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v8KMIAAADcAAAADwAAAAAAAAAAAAAA&#10;AAChAgAAZHJzL2Rvd25yZXYueG1sUEsFBgAAAAAEAAQA+QAAAJADAAAAAA==&#10;">
                    <v:stroke startarrow="block" startarrowwidth="narrow" endarrow="block" endarrowwidth="narrow"/>
                  </v:line>
                  <v:line id="Line 144" o:spid="_x0000_s1050" style="position:absolute;visibility:visible;mso-wrap-style:square" from="8096,10287" to="26384,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dZs8IAAADcAAAADwAAAGRycy9kb3ducmV2LnhtbESP0YrCMBRE34X9h3AXfNO0uq5SjUVF&#10;UR/t+gHX5m5btrkpTdT69xtB8HGYmTPMIu1MLW7UusqygngYgSDOra64UHD+2Q1mIJxH1lhbJgUP&#10;cpAuP3oLTLS984lumS9EgLBLUEHpfZNI6fKSDLqhbYiD92tbgz7ItpC6xXuAm1qOouhbGqw4LJTY&#10;0Kak/C+7GgVTve3s7OtaFfpymMhV1uxpfVSq/9mt5iA8df4dfrUPWsE4nsDzTDgC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dZs8IAAADcAAAADwAAAAAAAAAAAAAA&#10;AAChAgAAZHJzL2Rvd25yZXYueG1sUEsFBgAAAAAEAAQA+QAAAJADAAAAAA==&#10;">
                    <v:stroke startarrow="block" startarrowwidth="narrow" endarrow="block" endarrowwidth="narrow"/>
                  </v:line>
                  <v:line id="Line 145" o:spid="_x0000_s1051" style="position:absolute;visibility:visible;mso-wrap-style:square" from="41910,4572" to="4191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XHxMMAAADcAAAADwAAAGRycy9kb3ducmV2LnhtbESP3YrCMBSE7xf2HcJZ8E7Trj8r1VRU&#10;FPXSrg9wbI5t2eakNFHr2xtB2MthZr5h5ovO1OJGrassK4gHEQji3OqKCwWn321/CsJ5ZI21ZVLw&#10;IAeL9PNjjom2dz7SLfOFCBB2CSoovW8SKV1ekkE3sA1x8C62NeiDbAupW7wHuKnldxRNpMGKw0KJ&#10;Da1Lyv+yq1HwozednY6uVaHP+7FcZs2OVgelel/dcgbCU+f/w+/2XisYxhN4nQlHQK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Vx8TDAAAA3AAAAA8AAAAAAAAAAAAA&#10;AAAAoQIAAGRycy9kb3ducmV2LnhtbFBLBQYAAAAABAAEAPkAAACRAwAAAAA=&#10;">
                    <v:stroke startarrow="block" startarrowwidth="narrow" endarrow="block" endarrowwidth="narrow"/>
                  </v:line>
                  <v:line id="Line 146" o:spid="_x0000_s1052" style="position:absolute;visibility:visible;mso-wrap-style:square" from="43053,3429" to="48768,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liX8MAAADcAAAADwAAAGRycy9kb3ducmV2LnhtbESPzW7CMBCE70i8g7VI3IoDtIACBtGK&#10;qumxgQdY4iWJiNdR7Pzw9nWlShxHM/ONZncYTCU6alxpWcF8FoEgzqwuOVdwOX++bEA4j6yxskwK&#10;HuTgsB+Pdhhr2/MPdanPRYCwi1FB4X0dS+myggy6ma2Jg3ezjUEfZJNL3WAf4KaSiyhaSYMlh4UC&#10;a/ooKLunrVGw1qfBbl7bMtfX5E0e0/qL3r+Vmk6G4xaEp8E/w//tRCtYztfwdyYcAb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ZYl/DAAAA3AAAAA8AAAAAAAAAAAAA&#10;AAAAoQIAAGRycy9kb3ducmV2LnhtbFBLBQYAAAAABAAEAPkAAACRAwAAAAA=&#10;">
                    <v:stroke startarrow="block" startarrowwidth="narrow" endarrow="block" endarrowwidth="narrow"/>
                  </v:line>
                  <v:shape id="Text Box 148" o:spid="_x0000_s1053" type="#_x0000_t202" style="position:absolute;left:11042;top:6858;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r2sIA&#10;AADcAAAADwAAAGRycy9kb3ducmV2LnhtbERPz2vCMBS+D/wfwhO8rYlzk1mNRSaCpw27TfD2aJ5t&#10;sXkpTWy7/345DHb8+H5vstE2oqfO1441zBMFgrhwpuZSw9fn4fEVhA/IBhvHpOGHPGTbycMGU+MG&#10;PlGfh1LEEPYpaqhCaFMpfVGRRZ+4ljhyV9dZDBF2pTQdDjHcNvJJqaW0WHNsqLClt4qKW363Gr7f&#10;r5fzs/oo9/alHdyoJNuV1Ho2HXdrEIHG8C/+cx+Nhs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vawgAAANwAAAAPAAAAAAAAAAAAAAAAAJgCAABkcnMvZG93&#10;bnJldi54bWxQSwUGAAAAAAQABAD1AAAAhwMAAAAA&#10;" filled="f" stroked="f">
                    <v:textbox>
                      <w:txbxContent>
                        <w:p w:rsidR="009123EB" w:rsidRPr="00F2581E" w:rsidRDefault="009123EB" w:rsidP="009123EB">
                          <w:pPr>
                            <w:rPr>
                              <w:i/>
                            </w:rPr>
                          </w:pPr>
                          <w:proofErr w:type="gramStart"/>
                          <w:r>
                            <w:rPr>
                              <w:i/>
                            </w:rPr>
                            <w:t>transfer</w:t>
                          </w:r>
                          <w:proofErr w:type="gramEnd"/>
                          <w:r>
                            <w:rPr>
                              <w:i/>
                            </w:rPr>
                            <w:t>-buffer-size</w:t>
                          </w:r>
                        </w:p>
                      </w:txbxContent>
                    </v:textbox>
                  </v:shape>
                  <v:shape id="Text Box 149" o:spid="_x0000_s1054" type="#_x0000_t202" style="position:absolute;left:28575;top:12071;width:144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rsidR="009123EB" w:rsidRPr="00F2581E" w:rsidRDefault="009123EB" w:rsidP="009123EB">
                          <w:pPr>
                            <w:rPr>
                              <w:i/>
                            </w:rPr>
                          </w:pPr>
                          <w:proofErr w:type="gramStart"/>
                          <w:r>
                            <w:rPr>
                              <w:i/>
                            </w:rPr>
                            <w:t>transfer</w:t>
                          </w:r>
                          <w:proofErr w:type="gramEnd"/>
                          <w:r>
                            <w:rPr>
                              <w:i/>
                            </w:rPr>
                            <w:t>-buffer-size</w:t>
                          </w:r>
                        </w:p>
                      </w:txbxContent>
                    </v:textbox>
                  </v:shape>
                  <v:shape id="Text Box 150" o:spid="_x0000_s1055" type="#_x0000_t202" style="position:absolute;left:41910;top:6;width:1095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tYcAA&#10;AADcAAAADwAAAGRycy9kb3ducmV2LnhtbERPTYvCMBC9C/6HMIK3NVF3Za1GEUXwpOjuCt6GZmyL&#10;zaQ00Xb/vTkIHh/ve75sbSkeVPvCsYbhQIEgTp0pONPw+7P9+AbhA7LB0jFp+CcPy0W3M8fEuIaP&#10;9DiFTMQQ9glqyEOoEil9mpNFP3AVceSurrYYIqwzaWpsYrgt5UipibRYcGzIsaJ1TuntdLca/vbX&#10;y/lTHbKN/aoa1yrJdiq17vfa1QxEoDa8xS/3zmgYj+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EtYcAAAADcAAAADwAAAAAAAAAAAAAAAACYAgAAZHJzL2Rvd25y&#10;ZXYueG1sUEsFBgAAAAAEAAQA9QAAAIUDAAAAAA==&#10;" filled="f" stroked="f">
                    <v:textbox>
                      <w:txbxContent>
                        <w:p w:rsidR="009123EB" w:rsidRPr="00F2581E" w:rsidRDefault="009123EB" w:rsidP="009123EB">
                          <w:pPr>
                            <w:rPr>
                              <w:i/>
                            </w:rPr>
                          </w:pPr>
                          <w:proofErr w:type="gramStart"/>
                          <w:r>
                            <w:rPr>
                              <w:i/>
                            </w:rPr>
                            <w:t>block</w:t>
                          </w:r>
                          <w:proofErr w:type="gramEnd"/>
                          <w:r>
                            <w:rPr>
                              <w:i/>
                            </w:rPr>
                            <w:t>-size</w:t>
                          </w:r>
                        </w:p>
                      </w:txbxContent>
                    </v:textbox>
                  </v:shape>
                  <v:shape id="Text Box 151" o:spid="_x0000_s1056" type="#_x0000_t202" style="position:absolute;left:11042;top:24003;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YC8IA&#10;AADcAAAADwAAAGRycy9kb3ducmV2LnhtbESP3YrCMBSE7xd8h3AEbxZN1fWvGkUFF2/9eYBjc2yL&#10;zUlpoq1vbwTBy2FmvmEWq8YU4kGVyy0r6PciEMSJ1TmnCs6nXXcKwnlkjYVlUvAkB6tl62eBsbY1&#10;H+hx9KkIEHYxKsi8L2MpXZKRQdezJXHwrrYy6IOsUqkrrAPcFHIQRWNpMOewkGFJ24yS2/FuFFz3&#10;9e9oVl/+/Xly+BtvMJ9c7FOpTrtZz0F4avw3/GnvtYLhoA/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dgLwgAAANwAAAAPAAAAAAAAAAAAAAAAAJgCAABkcnMvZG93&#10;bnJldi54bWxQSwUGAAAAAAQABAD1AAAAhwMAAAAA&#10;" stroked="f">
                    <v:textbox>
                      <w:txbxContent>
                        <w:p w:rsidR="009123EB" w:rsidRDefault="009123EB" w:rsidP="009123EB">
                          <w:r>
                            <w:t>Contiguous pattern</w:t>
                          </w:r>
                        </w:p>
                      </w:txbxContent>
                    </v:textbox>
                  </v:shape>
                  <v:shape id="Text Box 153" o:spid="_x0000_s1057" type="#_x0000_t202" style="position:absolute;left:37719;top:24003;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GfMUA&#10;AADcAAAADwAAAGRycy9kb3ducmV2LnhtbESP3WrCQBSE7wXfYTlCb6RuTNtYo6u0hRZvk/oAx+wx&#10;CWbPhuw2P2/fLRS8HGbmG2Z/HE0jeupcbVnBehWBIC6srrlUcP7+fHwF4TyyxsYyKZjIwfEwn+0x&#10;1XbgjPrclyJA2KWooPK+TaV0RUUG3cq2xMG72s6gD7Irpe5wCHDTyDiKEmmw5rBQYUsfFRW3/Mco&#10;uJ6G5ct2uHz58yZ7Tt6x3lzspNTDYnzbgfA0+nv4v33SCp7iGP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0Z8xQAAANwAAAAPAAAAAAAAAAAAAAAAAJgCAABkcnMv&#10;ZG93bnJldi54bWxQSwUGAAAAAAQABAD1AAAAigMAAAAA&#10;" stroked="f">
                    <v:textbox>
                      <w:txbxContent>
                        <w:p w:rsidR="009123EB" w:rsidRDefault="009123EB" w:rsidP="009123EB">
                          <w:r>
                            <w:t>Interleaved pattern</w:t>
                          </w:r>
                        </w:p>
                      </w:txbxContent>
                    </v:textbox>
                  </v:shape>
                  <w10:wrap type="none"/>
                  <w10:anchorlock/>
                </v:group>
              </w:pict>
            </w:r>
          </w:p>
          <w:p w:rsidR="009123EB" w:rsidRPr="00186743" w:rsidRDefault="009123EB" w:rsidP="00AA6C56">
            <w:pPr>
              <w:pStyle w:val="NormalTable"/>
              <w:jc w:val="center"/>
            </w:pPr>
          </w:p>
        </w:tc>
      </w:tr>
      <w:tr w:rsidR="009123EB" w:rsidRPr="00137C51">
        <w:trPr>
          <w:jc w:val="center"/>
        </w:trPr>
        <w:tc>
          <w:tcPr>
            <w:tcW w:w="8874" w:type="dxa"/>
          </w:tcPr>
          <w:p w:rsidR="009123EB" w:rsidRPr="00186743" w:rsidRDefault="009123EB" w:rsidP="009123EB">
            <w:pPr>
              <w:pStyle w:val="NormalTable"/>
            </w:pPr>
            <w:r>
              <w:t>Figu</w:t>
            </w:r>
            <w:bookmarkStart w:id="6" w:name="Figure4"/>
            <w:bookmarkEnd w:id="6"/>
            <w:r>
              <w:t>re 4</w:t>
            </w:r>
            <w:r w:rsidRPr="00186743">
              <w:t xml:space="preserve">. </w:t>
            </w:r>
            <w:r w:rsidRPr="007F147D">
              <w:t>Transfer buffer configurations for 2D geometry</w:t>
            </w:r>
          </w:p>
        </w:tc>
      </w:tr>
    </w:tbl>
    <w:p w:rsidR="009123EB" w:rsidRDefault="009123EB" w:rsidP="009123EB"/>
    <w:p w:rsidR="009123EB" w:rsidRDefault="00491F53" w:rsidP="009123EB">
      <w:r>
        <w:t xml:space="preserve">The contiguous pattern divides the first dimension (columns) of the dataset evenly into </w:t>
      </w:r>
      <w:r w:rsidRPr="0066292A">
        <w:rPr>
          <w:i/>
        </w:rPr>
        <w:t>num-processes</w:t>
      </w:r>
      <w:r>
        <w:t xml:space="preserve"> sections. Given that the storage implementation of two-dimensional datasets is based on row-major ordering, such partition effectively divides the storage into </w:t>
      </w:r>
      <w:r w:rsidRPr="0066292A">
        <w:rPr>
          <w:i/>
        </w:rPr>
        <w:t>num-processes</w:t>
      </w:r>
      <w:r>
        <w:t xml:space="preserve"> contiguous regions. For example an execution of </w:t>
      </w:r>
      <w:r w:rsidRPr="005F2D25">
        <w:rPr>
          <w:rFonts w:ascii="Courier New" w:hAnsi="Courier New" w:cs="Courier New"/>
          <w:sz w:val="20"/>
          <w:szCs w:val="20"/>
        </w:rPr>
        <w:t>h5perf</w:t>
      </w:r>
      <w:r w:rsidRPr="005F2D25">
        <w:t xml:space="preserve"> </w:t>
      </w:r>
      <w:r>
        <w:t>with the parameters</w:t>
      </w:r>
      <w:r w:rsidR="009123EB">
        <w:t xml:space="preserve"> in the table below defines a dataset of (4*3)×(4*3) bytes, blocks of 2×2 bytes, and a transfer buffer of 2×12 bytes with the logical organization shown in Figure 5. </w:t>
      </w:r>
    </w:p>
    <w:p w:rsidR="00491F53" w:rsidRDefault="00491F53" w:rsidP="00B50310"/>
    <w:p w:rsidR="009123EB" w:rsidRDefault="009123EB" w:rsidP="00B50310"/>
    <w:p w:rsidR="009123EB" w:rsidRDefault="009123EB">
      <w:r>
        <w:br w:type="page"/>
      </w:r>
    </w:p>
    <w:p w:rsidR="009123EB" w:rsidRDefault="009123EB" w:rsidP="009123EB"/>
    <w:tbl>
      <w:tblPr>
        <w:tblStyle w:val="TableGrid"/>
        <w:tblW w:w="0" w:type="auto"/>
        <w:jc w:val="center"/>
        <w:tblInd w:w="1278" w:type="dxa"/>
        <w:tblBorders>
          <w:top w:val="none" w:sz="0" w:space="0" w:color="auto"/>
          <w:left w:val="none" w:sz="0" w:space="0" w:color="auto"/>
          <w:right w:val="none" w:sz="0" w:space="0" w:color="auto"/>
          <w:insideV w:val="none" w:sz="0" w:space="0" w:color="auto"/>
        </w:tblBorders>
        <w:tblLook w:val="04A0"/>
      </w:tblPr>
      <w:tblGrid>
        <w:gridCol w:w="2515"/>
        <w:gridCol w:w="2848"/>
      </w:tblGrid>
      <w:tr w:rsidR="009123EB" w:rsidRPr="00137C51">
        <w:trPr>
          <w:tblHeader/>
          <w:jc w:val="center"/>
        </w:trPr>
        <w:tc>
          <w:tcPr>
            <w:tcW w:w="5363" w:type="dxa"/>
            <w:gridSpan w:val="2"/>
          </w:tcPr>
          <w:p w:rsidR="009123EB" w:rsidRPr="00137C51" w:rsidRDefault="009123EB" w:rsidP="00FE0B70">
            <w:pPr>
              <w:pStyle w:val="NormalTable"/>
            </w:pPr>
            <w:r w:rsidRPr="00FE0B70">
              <w:t xml:space="preserve">Table 2. </w:t>
            </w:r>
            <w:r w:rsidR="00FE0B70" w:rsidRPr="00FE0B70">
              <w:t xml:space="preserve">2D </w:t>
            </w:r>
            <w:r w:rsidRPr="00FE0B70">
              <w:t>Contiguous pattern example parameters</w:t>
            </w:r>
            <w:r>
              <w:t xml:space="preserve"> </w:t>
            </w:r>
          </w:p>
        </w:tc>
      </w:tr>
      <w:tr w:rsidR="009123EB" w:rsidRPr="00137C51">
        <w:trPr>
          <w:tblHeader/>
          <w:jc w:val="center"/>
        </w:trPr>
        <w:tc>
          <w:tcPr>
            <w:tcW w:w="2515" w:type="dxa"/>
            <w:vAlign w:val="center"/>
          </w:tcPr>
          <w:p w:rsidR="009123EB" w:rsidRPr="00FD19D3" w:rsidRDefault="009123EB" w:rsidP="00AA6C56">
            <w:pPr>
              <w:rPr>
                <w:b/>
              </w:rPr>
            </w:pPr>
            <w:r w:rsidRPr="00FD19D3">
              <w:rPr>
                <w:b/>
              </w:rPr>
              <w:t>Parameter</w:t>
            </w:r>
          </w:p>
        </w:tc>
        <w:tc>
          <w:tcPr>
            <w:tcW w:w="2848" w:type="dxa"/>
            <w:vAlign w:val="center"/>
          </w:tcPr>
          <w:p w:rsidR="009123EB" w:rsidRPr="00FD19D3" w:rsidRDefault="009123EB" w:rsidP="00AA6C56">
            <w:pPr>
              <w:rPr>
                <w:b/>
              </w:rPr>
            </w:pPr>
            <w:r w:rsidRPr="00FD19D3">
              <w:rPr>
                <w:b/>
              </w:rPr>
              <w:t>Value</w:t>
            </w:r>
          </w:p>
        </w:tc>
      </w:tr>
      <w:tr w:rsidR="009123EB" w:rsidRPr="007625C5">
        <w:trPr>
          <w:jc w:val="center"/>
        </w:trPr>
        <w:tc>
          <w:tcPr>
            <w:tcW w:w="2515" w:type="dxa"/>
            <w:vAlign w:val="center"/>
          </w:tcPr>
          <w:p w:rsidR="009123EB" w:rsidRPr="00B816F7" w:rsidRDefault="009123EB" w:rsidP="00AA6C56">
            <w:pPr>
              <w:rPr>
                <w:i/>
              </w:rPr>
            </w:pPr>
            <w:r w:rsidRPr="00181AF5">
              <w:rPr>
                <w:i/>
              </w:rPr>
              <w:t>num-processes</w:t>
            </w:r>
          </w:p>
        </w:tc>
        <w:tc>
          <w:tcPr>
            <w:tcW w:w="2848" w:type="dxa"/>
            <w:vAlign w:val="center"/>
          </w:tcPr>
          <w:p w:rsidR="009123EB" w:rsidRPr="00B57F05" w:rsidRDefault="009123EB" w:rsidP="00AA6C56">
            <w:r w:rsidRPr="00B57F05">
              <w:t>3</w:t>
            </w:r>
          </w:p>
        </w:tc>
      </w:tr>
      <w:tr w:rsidR="009123EB" w:rsidRPr="007625C5">
        <w:trPr>
          <w:jc w:val="center"/>
        </w:trPr>
        <w:tc>
          <w:tcPr>
            <w:tcW w:w="2515" w:type="dxa"/>
            <w:vAlign w:val="center"/>
          </w:tcPr>
          <w:p w:rsidR="009123EB" w:rsidRPr="00B816F7" w:rsidRDefault="009123EB" w:rsidP="00AA6C56">
            <w:pPr>
              <w:rPr>
                <w:i/>
              </w:rPr>
            </w:pPr>
            <w:r w:rsidRPr="00181AF5">
              <w:rPr>
                <w:i/>
              </w:rPr>
              <w:t>bytes-per-process</w:t>
            </w:r>
          </w:p>
        </w:tc>
        <w:tc>
          <w:tcPr>
            <w:tcW w:w="2848" w:type="dxa"/>
            <w:vAlign w:val="center"/>
          </w:tcPr>
          <w:p w:rsidR="009123EB" w:rsidRPr="00B57F05" w:rsidRDefault="009123EB" w:rsidP="00AA6C56">
            <w:r>
              <w:t>4</w:t>
            </w:r>
          </w:p>
        </w:tc>
      </w:tr>
      <w:tr w:rsidR="009123EB" w:rsidRPr="007625C5">
        <w:trPr>
          <w:jc w:val="center"/>
        </w:trPr>
        <w:tc>
          <w:tcPr>
            <w:tcW w:w="2515" w:type="dxa"/>
            <w:vAlign w:val="center"/>
          </w:tcPr>
          <w:p w:rsidR="009123EB" w:rsidRPr="00B816F7" w:rsidRDefault="009123EB" w:rsidP="00AA6C56">
            <w:pPr>
              <w:rPr>
                <w:i/>
              </w:rPr>
            </w:pPr>
            <w:r w:rsidRPr="00181AF5">
              <w:rPr>
                <w:i/>
              </w:rPr>
              <w:t>block-size</w:t>
            </w:r>
          </w:p>
        </w:tc>
        <w:tc>
          <w:tcPr>
            <w:tcW w:w="2848" w:type="dxa"/>
            <w:vAlign w:val="center"/>
          </w:tcPr>
          <w:p w:rsidR="009123EB" w:rsidRPr="00B57F05" w:rsidRDefault="009123EB" w:rsidP="00AA6C56">
            <w:r w:rsidRPr="00B57F05">
              <w:t>2</w:t>
            </w:r>
          </w:p>
        </w:tc>
      </w:tr>
      <w:tr w:rsidR="009123EB" w:rsidRPr="007625C5">
        <w:trPr>
          <w:jc w:val="center"/>
        </w:trPr>
        <w:tc>
          <w:tcPr>
            <w:tcW w:w="2515" w:type="dxa"/>
            <w:vAlign w:val="center"/>
          </w:tcPr>
          <w:p w:rsidR="009123EB" w:rsidRPr="00B816F7" w:rsidRDefault="009123EB" w:rsidP="00AA6C56">
            <w:pPr>
              <w:rPr>
                <w:i/>
              </w:rPr>
            </w:pPr>
            <w:r w:rsidRPr="00181AF5">
              <w:rPr>
                <w:i/>
              </w:rPr>
              <w:t>transfer-buffer-size</w:t>
            </w:r>
          </w:p>
        </w:tc>
        <w:tc>
          <w:tcPr>
            <w:tcW w:w="2848" w:type="dxa"/>
            <w:vAlign w:val="center"/>
          </w:tcPr>
          <w:p w:rsidR="009123EB" w:rsidRDefault="009123EB" w:rsidP="00AA6C56">
            <w:r>
              <w:t>12</w:t>
            </w:r>
          </w:p>
        </w:tc>
      </w:tr>
    </w:tbl>
    <w:p w:rsidR="009123EB" w:rsidRDefault="009123EB" w:rsidP="009123EB"/>
    <w:p w:rsidR="00491F53" w:rsidRDefault="00491F53" w:rsidP="00B50310">
      <w:r>
        <w:t>Because the number of columns of the transfer buffer is the same as that of the dataset in this case, each processor can transfer its associated buffer entirely using a single I/O operation. Figure 6 shows the data storage in the file and the view of each process. As before, the data elements that are accessed during the first and second transfer requests are shown in blue and red, respectively.</w:t>
      </w:r>
    </w:p>
    <w:p w:rsidR="009123EB" w:rsidRDefault="009123EB" w:rsidP="009123EB"/>
    <w:tbl>
      <w:tblPr>
        <w:tblStyle w:val="TableGrid"/>
        <w:tblW w:w="0" w:type="auto"/>
        <w:jc w:val="center"/>
        <w:tblBorders>
          <w:left w:val="none" w:sz="0" w:space="0" w:color="auto"/>
          <w:right w:val="none" w:sz="0" w:space="0" w:color="auto"/>
          <w:insideV w:val="none" w:sz="0" w:space="0" w:color="auto"/>
        </w:tblBorders>
        <w:tblLook w:val="04A0"/>
      </w:tblPr>
      <w:tblGrid>
        <w:gridCol w:w="6525"/>
      </w:tblGrid>
      <w:tr w:rsidR="009123EB" w:rsidRPr="00137C51">
        <w:trPr>
          <w:jc w:val="center"/>
        </w:trPr>
        <w:tc>
          <w:tcPr>
            <w:tcW w:w="6525" w:type="dxa"/>
          </w:tcPr>
          <w:p w:rsidR="009123EB" w:rsidRPr="00D063FF" w:rsidRDefault="009123EB" w:rsidP="00AA6C56">
            <w:pPr>
              <w:pStyle w:val="NormalTable"/>
              <w:jc w:val="center"/>
              <w:rPr>
                <w:b w:val="0"/>
              </w:rPr>
            </w:pPr>
          </w:p>
          <w:tbl>
            <w:tblPr>
              <w:tblStyle w:val="TableGrid"/>
              <w:tblW w:w="3584" w:type="dxa"/>
              <w:jc w:val="center"/>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1E0"/>
            </w:tblPr>
            <w:tblGrid>
              <w:gridCol w:w="298"/>
              <w:gridCol w:w="298"/>
              <w:gridCol w:w="298"/>
              <w:gridCol w:w="298"/>
              <w:gridCol w:w="299"/>
              <w:gridCol w:w="299"/>
              <w:gridCol w:w="299"/>
              <w:gridCol w:w="299"/>
              <w:gridCol w:w="299"/>
              <w:gridCol w:w="299"/>
              <w:gridCol w:w="299"/>
              <w:gridCol w:w="299"/>
            </w:tblGrid>
            <w:tr w:rsidR="00D063FF" w:rsidRPr="00D063FF">
              <w:trPr>
                <w:trHeight w:val="241"/>
                <w:jc w:val="center"/>
              </w:trPr>
              <w:tc>
                <w:tcPr>
                  <w:tcW w:w="0" w:type="auto"/>
                  <w:tcBorders>
                    <w:top w:val="single" w:sz="4" w:space="0" w:color="auto"/>
                    <w:left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top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top w:val="single" w:sz="4" w:space="0" w:color="auto"/>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top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top w:val="single" w:sz="4" w:space="0" w:color="auto"/>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top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top w:val="single" w:sz="4" w:space="0" w:color="auto"/>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top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top w:val="single" w:sz="4" w:space="0" w:color="auto"/>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top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top w:val="single" w:sz="4" w:space="0" w:color="auto"/>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top w:val="single" w:sz="4" w:space="0" w:color="auto"/>
                    <w:right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r>
            <w:tr w:rsidR="00D063FF" w:rsidRPr="00D063FF">
              <w:trPr>
                <w:trHeight w:val="241"/>
                <w:jc w:val="center"/>
              </w:trPr>
              <w:tc>
                <w:tcPr>
                  <w:tcW w:w="0" w:type="auto"/>
                  <w:tcBorders>
                    <w:left w:val="single" w:sz="4" w:space="0" w:color="auto"/>
                    <w:bottom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bottom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left w:val="dashed" w:sz="4" w:space="0" w:color="auto"/>
                    <w:bottom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bottom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left w:val="dashed" w:sz="4" w:space="0" w:color="auto"/>
                    <w:bottom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bottom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c>
                <w:tcPr>
                  <w:tcW w:w="0" w:type="auto"/>
                  <w:tcBorders>
                    <w:right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0</w:t>
                  </w:r>
                </w:p>
              </w:tc>
            </w:tr>
            <w:tr w:rsidR="009123EB" w:rsidRPr="00AB6A52">
              <w:trPr>
                <w:trHeight w:val="241"/>
                <w:jc w:val="center"/>
              </w:trPr>
              <w:tc>
                <w:tcPr>
                  <w:tcW w:w="0" w:type="auto"/>
                  <w:tcBorders>
                    <w:top w:val="single" w:sz="4" w:space="0" w:color="auto"/>
                    <w:left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top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top w:val="single" w:sz="4" w:space="0" w:color="auto"/>
                    <w:lef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top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top w:val="single" w:sz="4" w:space="0" w:color="auto"/>
                    <w:lef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top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top w:val="single" w:sz="4" w:space="0" w:color="auto"/>
                    <w:lef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top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top w:val="single" w:sz="4" w:space="0" w:color="auto"/>
                    <w:lef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top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top w:val="single" w:sz="4" w:space="0" w:color="auto"/>
                    <w:lef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top w:val="single" w:sz="4" w:space="0" w:color="auto"/>
                    <w:right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r>
            <w:tr w:rsidR="009123EB" w:rsidRPr="00AB6A52">
              <w:trPr>
                <w:trHeight w:val="241"/>
                <w:jc w:val="center"/>
              </w:trPr>
              <w:tc>
                <w:tcPr>
                  <w:tcW w:w="0" w:type="auto"/>
                  <w:tcBorders>
                    <w:left w:val="single"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bottom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left w:val="dashed"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bottom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left w:val="dashed"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bottom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left w:val="dashed"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bottom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left w:val="dashed"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bottom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left w:val="dashed"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c>
                <w:tcPr>
                  <w:tcW w:w="0" w:type="auto"/>
                  <w:tcBorders>
                    <w:bottom w:val="single" w:sz="4" w:space="0" w:color="auto"/>
                    <w:right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0</w:t>
                  </w:r>
                </w:p>
              </w:tc>
            </w:tr>
            <w:tr w:rsidR="00D063FF" w:rsidRPr="00D063FF">
              <w:trPr>
                <w:trHeight w:val="241"/>
                <w:jc w:val="center"/>
              </w:trPr>
              <w:tc>
                <w:tcPr>
                  <w:tcW w:w="0" w:type="auto"/>
                  <w:tcBorders>
                    <w:top w:val="single" w:sz="4" w:space="0" w:color="auto"/>
                    <w:left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top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top w:val="single" w:sz="4" w:space="0" w:color="auto"/>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top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top w:val="single" w:sz="4" w:space="0" w:color="auto"/>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top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top w:val="single" w:sz="4" w:space="0" w:color="auto"/>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top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top w:val="single" w:sz="4" w:space="0" w:color="auto"/>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top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top w:val="single" w:sz="4" w:space="0" w:color="auto"/>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top w:val="single" w:sz="4" w:space="0" w:color="auto"/>
                    <w:right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r>
            <w:tr w:rsidR="00D063FF" w:rsidRPr="00D063FF">
              <w:trPr>
                <w:trHeight w:val="241"/>
                <w:jc w:val="center"/>
              </w:trPr>
              <w:tc>
                <w:tcPr>
                  <w:tcW w:w="0" w:type="auto"/>
                  <w:tcBorders>
                    <w:left w:val="single" w:sz="4" w:space="0" w:color="auto"/>
                    <w:bottom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bottom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left w:val="dashed" w:sz="4" w:space="0" w:color="auto"/>
                    <w:bottom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bottom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left w:val="dashed" w:sz="4" w:space="0" w:color="auto"/>
                    <w:bottom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bottom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left w:val="dashed" w:sz="4" w:space="0" w:color="auto"/>
                    <w:bottom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bottom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left w:val="dashed" w:sz="4" w:space="0" w:color="auto"/>
                    <w:bottom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bottom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left w:val="dashed" w:sz="4" w:space="0" w:color="auto"/>
                    <w:bottom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bottom w:val="single" w:sz="4" w:space="0" w:color="auto"/>
                    <w:right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r>
            <w:tr w:rsidR="009123EB" w:rsidRPr="00AB6A52">
              <w:trPr>
                <w:trHeight w:val="241"/>
                <w:jc w:val="center"/>
              </w:trPr>
              <w:tc>
                <w:tcPr>
                  <w:tcW w:w="0" w:type="auto"/>
                  <w:tcBorders>
                    <w:top w:val="single" w:sz="4" w:space="0" w:color="auto"/>
                    <w:left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top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top w:val="single" w:sz="4" w:space="0" w:color="auto"/>
                    <w:lef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top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top w:val="single" w:sz="4" w:space="0" w:color="auto"/>
                    <w:lef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top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top w:val="single" w:sz="4" w:space="0" w:color="auto"/>
                    <w:lef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top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top w:val="single" w:sz="4" w:space="0" w:color="auto"/>
                    <w:lef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top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top w:val="single" w:sz="4" w:space="0" w:color="auto"/>
                    <w:lef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top w:val="single" w:sz="4" w:space="0" w:color="auto"/>
                    <w:right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r>
            <w:tr w:rsidR="009123EB" w:rsidRPr="00AB6A52">
              <w:trPr>
                <w:trHeight w:val="241"/>
                <w:jc w:val="center"/>
              </w:trPr>
              <w:tc>
                <w:tcPr>
                  <w:tcW w:w="0" w:type="auto"/>
                  <w:tcBorders>
                    <w:left w:val="single"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bottom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left w:val="dashed"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bottom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left w:val="dashed"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bottom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left w:val="dashed"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bottom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left w:val="dashed"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bottom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left w:val="dashed"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c>
                <w:tcPr>
                  <w:tcW w:w="0" w:type="auto"/>
                  <w:tcBorders>
                    <w:bottom w:val="single" w:sz="4" w:space="0" w:color="auto"/>
                    <w:right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1</w:t>
                  </w:r>
                </w:p>
              </w:tc>
            </w:tr>
            <w:tr w:rsidR="00D063FF" w:rsidRPr="00D063FF">
              <w:trPr>
                <w:trHeight w:val="241"/>
                <w:jc w:val="center"/>
              </w:trPr>
              <w:tc>
                <w:tcPr>
                  <w:tcW w:w="0" w:type="auto"/>
                  <w:tcBorders>
                    <w:top w:val="single" w:sz="4" w:space="0" w:color="auto"/>
                    <w:left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top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top w:val="single" w:sz="4" w:space="0" w:color="auto"/>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top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top w:val="single" w:sz="4" w:space="0" w:color="auto"/>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top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top w:val="single" w:sz="4" w:space="0" w:color="auto"/>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top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top w:val="single" w:sz="4" w:space="0" w:color="auto"/>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top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top w:val="single" w:sz="4" w:space="0" w:color="auto"/>
                    <w:lef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top w:val="single" w:sz="4" w:space="0" w:color="auto"/>
                    <w:right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r>
            <w:tr w:rsidR="00D063FF" w:rsidRPr="00D063FF">
              <w:trPr>
                <w:trHeight w:val="241"/>
                <w:jc w:val="center"/>
              </w:trPr>
              <w:tc>
                <w:tcPr>
                  <w:tcW w:w="0" w:type="auto"/>
                  <w:tcBorders>
                    <w:left w:val="single" w:sz="4" w:space="0" w:color="auto"/>
                    <w:bottom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bottom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left w:val="dashed" w:sz="4" w:space="0" w:color="auto"/>
                    <w:bottom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bottom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left w:val="dashed" w:sz="4" w:space="0" w:color="auto"/>
                    <w:bottom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bottom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left w:val="dashed" w:sz="4" w:space="0" w:color="auto"/>
                    <w:bottom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bottom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left w:val="dashed" w:sz="4" w:space="0" w:color="auto"/>
                    <w:bottom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bottom w:val="single" w:sz="4" w:space="0" w:color="auto"/>
                    <w:right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left w:val="dashed" w:sz="4" w:space="0" w:color="auto"/>
                    <w:bottom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bottom w:val="single" w:sz="4" w:space="0" w:color="auto"/>
                    <w:right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r>
            <w:tr w:rsidR="009123EB" w:rsidRPr="00AB6A52">
              <w:trPr>
                <w:trHeight w:val="241"/>
                <w:jc w:val="center"/>
              </w:trPr>
              <w:tc>
                <w:tcPr>
                  <w:tcW w:w="0" w:type="auto"/>
                  <w:tcBorders>
                    <w:top w:val="single" w:sz="4" w:space="0" w:color="auto"/>
                    <w:left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top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top w:val="single" w:sz="4" w:space="0" w:color="auto"/>
                    <w:lef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top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top w:val="single" w:sz="4" w:space="0" w:color="auto"/>
                    <w:lef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top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top w:val="single" w:sz="4" w:space="0" w:color="auto"/>
                    <w:lef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top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top w:val="single" w:sz="4" w:space="0" w:color="auto"/>
                    <w:lef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top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top w:val="single" w:sz="4" w:space="0" w:color="auto"/>
                    <w:lef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top w:val="single" w:sz="4" w:space="0" w:color="auto"/>
                    <w:right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r>
            <w:tr w:rsidR="009123EB" w:rsidRPr="00AB6A52">
              <w:trPr>
                <w:trHeight w:val="241"/>
                <w:jc w:val="center"/>
              </w:trPr>
              <w:tc>
                <w:tcPr>
                  <w:tcW w:w="0" w:type="auto"/>
                  <w:tcBorders>
                    <w:left w:val="single"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bottom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left w:val="dashed"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bottom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left w:val="dashed"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bottom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left w:val="dashed"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bottom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left w:val="dashed"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bottom w:val="single" w:sz="4" w:space="0" w:color="auto"/>
                    <w:right w:val="dashed"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left w:val="dashed" w:sz="4" w:space="0" w:color="auto"/>
                    <w:bottom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c>
                <w:tcPr>
                  <w:tcW w:w="0" w:type="auto"/>
                  <w:tcBorders>
                    <w:bottom w:val="single" w:sz="4" w:space="0" w:color="auto"/>
                    <w:right w:val="single" w:sz="4" w:space="0" w:color="auto"/>
                  </w:tcBorders>
                  <w:shd w:val="clear" w:color="auto" w:fill="auto"/>
                  <w:vAlign w:val="center"/>
                </w:tcPr>
                <w:p w:rsidR="009123EB" w:rsidRPr="006D7D9F" w:rsidRDefault="009123EB" w:rsidP="00D063FF">
                  <w:pPr>
                    <w:pStyle w:val="PlainText"/>
                    <w:rPr>
                      <w:b/>
                      <w:color w:val="FF0000"/>
                    </w:rPr>
                  </w:pPr>
                  <w:r w:rsidRPr="006D7D9F">
                    <w:rPr>
                      <w:b/>
                      <w:color w:val="FF0000"/>
                    </w:rPr>
                    <w:t>2</w:t>
                  </w:r>
                </w:p>
              </w:tc>
            </w:tr>
          </w:tbl>
          <w:p w:rsidR="009123EB" w:rsidRPr="00D063FF" w:rsidRDefault="009123EB" w:rsidP="00AA6C56">
            <w:pPr>
              <w:pStyle w:val="NormalTable"/>
              <w:jc w:val="center"/>
              <w:rPr>
                <w:b w:val="0"/>
              </w:rPr>
            </w:pPr>
          </w:p>
          <w:p w:rsidR="009123EB" w:rsidRPr="00D063FF" w:rsidRDefault="009123EB" w:rsidP="00AA6C56">
            <w:pPr>
              <w:pStyle w:val="NormalTable"/>
              <w:jc w:val="center"/>
              <w:rPr>
                <w:b w:val="0"/>
              </w:rPr>
            </w:pPr>
          </w:p>
        </w:tc>
      </w:tr>
      <w:tr w:rsidR="009123EB" w:rsidRPr="00137C51">
        <w:trPr>
          <w:jc w:val="center"/>
        </w:trPr>
        <w:tc>
          <w:tcPr>
            <w:tcW w:w="6525" w:type="dxa"/>
          </w:tcPr>
          <w:p w:rsidR="009123EB" w:rsidRPr="00186743" w:rsidRDefault="009123EB" w:rsidP="009123EB">
            <w:pPr>
              <w:pStyle w:val="NormalTable"/>
            </w:pPr>
            <w:r>
              <w:t>Figu</w:t>
            </w:r>
            <w:bookmarkStart w:id="7" w:name="Figure5"/>
            <w:bookmarkEnd w:id="7"/>
            <w:r>
              <w:t>re 5</w:t>
            </w:r>
            <w:r w:rsidRPr="00186743">
              <w:t xml:space="preserve">. </w:t>
            </w:r>
            <w:r w:rsidRPr="00391FE7">
              <w:t xml:space="preserve">Logical </w:t>
            </w:r>
            <w:r>
              <w:t xml:space="preserve">data </w:t>
            </w:r>
            <w:r w:rsidRPr="00391FE7">
              <w:t xml:space="preserve">organization for </w:t>
            </w:r>
            <w:r>
              <w:t xml:space="preserve">2D </w:t>
            </w:r>
            <w:r w:rsidRPr="00391FE7">
              <w:t>contiguous access pattern</w:t>
            </w:r>
          </w:p>
        </w:tc>
      </w:tr>
    </w:tbl>
    <w:p w:rsidR="009123EB" w:rsidRDefault="009123EB" w:rsidP="009123EB"/>
    <w:p w:rsidR="009123EB" w:rsidRDefault="009123EB" w:rsidP="009123EB"/>
    <w:p w:rsidR="009123EB" w:rsidRDefault="009123EB" w:rsidP="009123EB"/>
    <w:tbl>
      <w:tblPr>
        <w:tblStyle w:val="TableGrid"/>
        <w:tblW w:w="0" w:type="auto"/>
        <w:jc w:val="center"/>
        <w:tblBorders>
          <w:left w:val="none" w:sz="0" w:space="0" w:color="auto"/>
          <w:right w:val="none" w:sz="0" w:space="0" w:color="auto"/>
          <w:insideV w:val="none" w:sz="0" w:space="0" w:color="auto"/>
        </w:tblBorders>
        <w:tblLook w:val="04A0"/>
      </w:tblPr>
      <w:tblGrid>
        <w:gridCol w:w="7950"/>
      </w:tblGrid>
      <w:tr w:rsidR="009123EB" w:rsidRPr="00137C51">
        <w:trPr>
          <w:jc w:val="center"/>
        </w:trPr>
        <w:tc>
          <w:tcPr>
            <w:tcW w:w="7950" w:type="dxa"/>
          </w:tcPr>
          <w:p w:rsidR="009123EB" w:rsidRDefault="009123EB" w:rsidP="00D063FF">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1"/>
              <w:gridCol w:w="2047"/>
              <w:gridCol w:w="2097"/>
              <w:gridCol w:w="2070"/>
            </w:tblGrid>
            <w:tr w:rsidR="00D063FF">
              <w:trPr>
                <w:jc w:val="center"/>
              </w:trPr>
              <w:tc>
                <w:tcPr>
                  <w:tcW w:w="1431" w:type="dxa"/>
                </w:tcPr>
                <w:p w:rsidR="00D063FF" w:rsidRDefault="00D063FF" w:rsidP="00AA6C56">
                  <w:r w:rsidRPr="00AB6A52">
                    <w:t>P0’s view</w:t>
                  </w:r>
                </w:p>
              </w:tc>
              <w:tc>
                <w:tcPr>
                  <w:tcW w:w="2047" w:type="dxa"/>
                </w:tcPr>
                <w:p w:rsidR="00D063FF" w:rsidRDefault="00D063FF" w:rsidP="00AA6C56">
                  <w:pPr>
                    <w:pStyle w:val="PlainText"/>
                  </w:pPr>
                  <w:r w:rsidRPr="00D063FF">
                    <w:rPr>
                      <w:color w:val="0070C0"/>
                    </w:rPr>
                    <w:t>0 0 … 0</w:t>
                  </w:r>
                  <w:r w:rsidRPr="00AB6A52">
                    <w:t xml:space="preserve"> </w:t>
                  </w:r>
                  <w:r w:rsidRPr="006D7D9F">
                    <w:rPr>
                      <w:b/>
                      <w:color w:val="FF0000"/>
                    </w:rPr>
                    <w:t>0 0 … 0</w:t>
                  </w:r>
                </w:p>
              </w:tc>
              <w:tc>
                <w:tcPr>
                  <w:tcW w:w="2097" w:type="dxa"/>
                </w:tcPr>
                <w:p w:rsidR="00D063FF" w:rsidRDefault="00D063FF" w:rsidP="00AA6C56">
                  <w:pPr>
                    <w:pStyle w:val="PlainText"/>
                  </w:pPr>
                </w:p>
              </w:tc>
              <w:tc>
                <w:tcPr>
                  <w:tcW w:w="2070" w:type="dxa"/>
                </w:tcPr>
                <w:p w:rsidR="00D063FF" w:rsidRDefault="00D063FF" w:rsidP="00AA6C56">
                  <w:pPr>
                    <w:pStyle w:val="PlainText"/>
                  </w:pPr>
                </w:p>
              </w:tc>
            </w:tr>
            <w:tr w:rsidR="00D063FF">
              <w:trPr>
                <w:jc w:val="center"/>
              </w:trPr>
              <w:tc>
                <w:tcPr>
                  <w:tcW w:w="1431" w:type="dxa"/>
                </w:tcPr>
                <w:p w:rsidR="00D063FF" w:rsidRDefault="00D063FF" w:rsidP="00AA6C56">
                  <w:r w:rsidRPr="00AB6A52">
                    <w:t>P1’s view</w:t>
                  </w:r>
                </w:p>
              </w:tc>
              <w:tc>
                <w:tcPr>
                  <w:tcW w:w="2047" w:type="dxa"/>
                </w:tcPr>
                <w:p w:rsidR="00D063FF" w:rsidRDefault="00D063FF" w:rsidP="00AA6C56">
                  <w:pPr>
                    <w:pStyle w:val="PlainText"/>
                  </w:pPr>
                </w:p>
              </w:tc>
              <w:tc>
                <w:tcPr>
                  <w:tcW w:w="2097" w:type="dxa"/>
                </w:tcPr>
                <w:p w:rsidR="00D063FF" w:rsidRDefault="00D063FF" w:rsidP="00AA6C56">
                  <w:pPr>
                    <w:pStyle w:val="PlainText"/>
                  </w:pPr>
                  <w:r w:rsidRPr="00D063FF">
                    <w:rPr>
                      <w:color w:val="0070C0"/>
                    </w:rPr>
                    <w:t xml:space="preserve">1 1 … 1 </w:t>
                  </w:r>
                  <w:r w:rsidRPr="006D7D9F">
                    <w:rPr>
                      <w:b/>
                      <w:color w:val="FF0000"/>
                    </w:rPr>
                    <w:t>1 1 … 1</w:t>
                  </w:r>
                </w:p>
              </w:tc>
              <w:tc>
                <w:tcPr>
                  <w:tcW w:w="2070" w:type="dxa"/>
                </w:tcPr>
                <w:p w:rsidR="00D063FF" w:rsidRDefault="00D063FF" w:rsidP="00AA6C56">
                  <w:pPr>
                    <w:pStyle w:val="PlainText"/>
                  </w:pPr>
                </w:p>
              </w:tc>
            </w:tr>
            <w:tr w:rsidR="00D063FF">
              <w:trPr>
                <w:jc w:val="center"/>
              </w:trPr>
              <w:tc>
                <w:tcPr>
                  <w:tcW w:w="1431" w:type="dxa"/>
                </w:tcPr>
                <w:p w:rsidR="00D063FF" w:rsidRDefault="00D063FF" w:rsidP="00AA6C56">
                  <w:r w:rsidRPr="00AB6A52">
                    <w:t>P2’s view</w:t>
                  </w:r>
                </w:p>
              </w:tc>
              <w:tc>
                <w:tcPr>
                  <w:tcW w:w="2047" w:type="dxa"/>
                </w:tcPr>
                <w:p w:rsidR="00D063FF" w:rsidRDefault="00D063FF" w:rsidP="00AA6C56">
                  <w:pPr>
                    <w:pStyle w:val="PlainText"/>
                  </w:pPr>
                </w:p>
              </w:tc>
              <w:tc>
                <w:tcPr>
                  <w:tcW w:w="2097" w:type="dxa"/>
                </w:tcPr>
                <w:p w:rsidR="00D063FF" w:rsidRDefault="00D063FF" w:rsidP="00AA6C56">
                  <w:pPr>
                    <w:pStyle w:val="PlainText"/>
                  </w:pPr>
                </w:p>
              </w:tc>
              <w:tc>
                <w:tcPr>
                  <w:tcW w:w="2070" w:type="dxa"/>
                </w:tcPr>
                <w:p w:rsidR="00D063FF" w:rsidRDefault="00D063FF" w:rsidP="00AA6C56">
                  <w:pPr>
                    <w:pStyle w:val="PlainText"/>
                  </w:pPr>
                  <w:r w:rsidRPr="00D063FF">
                    <w:rPr>
                      <w:color w:val="0070C0"/>
                    </w:rPr>
                    <w:t xml:space="preserve">2 2 … 2 </w:t>
                  </w:r>
                  <w:r w:rsidRPr="006D7D9F">
                    <w:rPr>
                      <w:b/>
                      <w:color w:val="FF0000"/>
                    </w:rPr>
                    <w:t>2 2 … 2</w:t>
                  </w:r>
                </w:p>
              </w:tc>
            </w:tr>
            <w:tr w:rsidR="00D063FF">
              <w:trPr>
                <w:jc w:val="center"/>
              </w:trPr>
              <w:tc>
                <w:tcPr>
                  <w:tcW w:w="1431" w:type="dxa"/>
                </w:tcPr>
                <w:p w:rsidR="00D063FF" w:rsidRDefault="00D063FF" w:rsidP="00AA6C56">
                  <w:r w:rsidRPr="00AB6A52">
                    <w:t>File</w:t>
                  </w:r>
                </w:p>
              </w:tc>
              <w:tc>
                <w:tcPr>
                  <w:tcW w:w="2047" w:type="dxa"/>
                </w:tcPr>
                <w:p w:rsidR="00D063FF" w:rsidRDefault="00D063FF" w:rsidP="00AA6C56">
                  <w:pPr>
                    <w:pStyle w:val="PlainText"/>
                  </w:pPr>
                  <w:r w:rsidRPr="00D063FF">
                    <w:rPr>
                      <w:color w:val="0070C0"/>
                    </w:rPr>
                    <w:t>0 0 … 0</w:t>
                  </w:r>
                  <w:r w:rsidRPr="00AB6A52">
                    <w:t xml:space="preserve"> </w:t>
                  </w:r>
                  <w:r w:rsidRPr="006D7D9F">
                    <w:rPr>
                      <w:b/>
                      <w:color w:val="FF0000"/>
                    </w:rPr>
                    <w:t>0 0 … 0</w:t>
                  </w:r>
                </w:p>
              </w:tc>
              <w:tc>
                <w:tcPr>
                  <w:tcW w:w="2097" w:type="dxa"/>
                </w:tcPr>
                <w:p w:rsidR="00D063FF" w:rsidRDefault="00D063FF" w:rsidP="00AA6C56">
                  <w:pPr>
                    <w:pStyle w:val="PlainText"/>
                  </w:pPr>
                  <w:r w:rsidRPr="00D063FF">
                    <w:rPr>
                      <w:color w:val="0070C0"/>
                    </w:rPr>
                    <w:t xml:space="preserve">1 1 … 1 </w:t>
                  </w:r>
                  <w:r w:rsidRPr="006D7D9F">
                    <w:rPr>
                      <w:b/>
                      <w:color w:val="FF0000"/>
                    </w:rPr>
                    <w:t>1 1 … 1</w:t>
                  </w:r>
                </w:p>
              </w:tc>
              <w:tc>
                <w:tcPr>
                  <w:tcW w:w="2070" w:type="dxa"/>
                </w:tcPr>
                <w:p w:rsidR="00D063FF" w:rsidRDefault="00D063FF" w:rsidP="00AA6C56">
                  <w:pPr>
                    <w:pStyle w:val="PlainText"/>
                  </w:pPr>
                  <w:r w:rsidRPr="00D063FF">
                    <w:rPr>
                      <w:color w:val="0070C0"/>
                    </w:rPr>
                    <w:t xml:space="preserve">2 2 … 2 </w:t>
                  </w:r>
                  <w:r w:rsidRPr="006D7D9F">
                    <w:rPr>
                      <w:b/>
                      <w:color w:val="FF0000"/>
                    </w:rPr>
                    <w:t>2 2 … 2</w:t>
                  </w:r>
                </w:p>
              </w:tc>
            </w:tr>
          </w:tbl>
          <w:p w:rsidR="009123EB" w:rsidRDefault="009123EB" w:rsidP="00D063FF">
            <w:pPr>
              <w:jc w:val="center"/>
            </w:pPr>
          </w:p>
          <w:p w:rsidR="009123EB" w:rsidRPr="00186743" w:rsidRDefault="009123EB" w:rsidP="00D063FF">
            <w:pPr>
              <w:jc w:val="center"/>
            </w:pPr>
          </w:p>
        </w:tc>
      </w:tr>
      <w:tr w:rsidR="009123EB" w:rsidRPr="00137C51">
        <w:trPr>
          <w:jc w:val="center"/>
        </w:trPr>
        <w:tc>
          <w:tcPr>
            <w:tcW w:w="7950" w:type="dxa"/>
          </w:tcPr>
          <w:p w:rsidR="009123EB" w:rsidRPr="00186743" w:rsidRDefault="009123EB" w:rsidP="009123EB">
            <w:pPr>
              <w:pStyle w:val="NormalTable"/>
            </w:pPr>
            <w:r>
              <w:t>Fig</w:t>
            </w:r>
            <w:bookmarkStart w:id="8" w:name="Figure6"/>
            <w:bookmarkEnd w:id="8"/>
            <w:r>
              <w:t>ure 6</w:t>
            </w:r>
            <w:r w:rsidRPr="00186743">
              <w:t xml:space="preserve">. </w:t>
            </w:r>
            <w:r>
              <w:t xml:space="preserve">Physical data organization for 2D </w:t>
            </w:r>
            <w:r w:rsidRPr="0062064D">
              <w:t>contiguous access pattern</w:t>
            </w:r>
          </w:p>
        </w:tc>
      </w:tr>
    </w:tbl>
    <w:p w:rsidR="009123EB" w:rsidRDefault="009123EB" w:rsidP="009123EB"/>
    <w:p w:rsidR="009123EB" w:rsidRDefault="009123EB"/>
    <w:p w:rsidR="009123EB" w:rsidRDefault="009123EB" w:rsidP="009123EB"/>
    <w:p w:rsidR="00491F53" w:rsidRDefault="00491F53" w:rsidP="00B50310">
      <w:r>
        <w:t>Because storage is implemented only in one dimension, the logical and physical data organization appear to be different when 2D geometry is enabled. Note that for 1D geometry, the logical and physical data organization are one and the same.</w:t>
      </w:r>
    </w:p>
    <w:p w:rsidR="00491F53" w:rsidRDefault="00491F53" w:rsidP="00B50310"/>
    <w:p w:rsidR="00491F53" w:rsidRPr="0050794D" w:rsidRDefault="00491F53" w:rsidP="00B50310">
      <w:pPr>
        <w:rPr>
          <w:rFonts w:ascii="Courier" w:hAnsi="Courier"/>
          <w:sz w:val="20"/>
          <w:szCs w:val="20"/>
        </w:rPr>
      </w:pPr>
      <w:r>
        <w:t xml:space="preserve">The interleaved pattern uses the vertical implementation of the transfer buffer shown in Figure 4, and directs different processes to access dataset regions that are next to each other logically in the horizontal direction. Every time a process transfers the memory buffer into the file, it skips </w:t>
      </w:r>
      <w:r w:rsidRPr="005F2C41">
        <w:rPr>
          <w:i/>
        </w:rPr>
        <w:t>num-processes</w:t>
      </w:r>
      <w:r>
        <w:t xml:space="preserve"> locations horizontally to perform the next transfer, and so on. The application of the interleaved option defines a dataset of (4*3)×(4*3) bytes, blocks of 2×2 bytes, and a transfer buffer of 12×2 bytes with the logical organization shown in Figure 7.</w:t>
      </w:r>
    </w:p>
    <w:p w:rsidR="00491F53" w:rsidRDefault="00491F53" w:rsidP="00B50310"/>
    <w:p w:rsidR="00491F53" w:rsidRDefault="00491F53" w:rsidP="00B50310">
      <w:r>
        <w:t>The row-major storage implementation of the file causes each process to perform 12 small I/O operations every time it transfers the memory buffer into the file. Figure 8 details the file access for the first two logical rows of the dataset.</w:t>
      </w:r>
    </w:p>
    <w:p w:rsidR="009123EB" w:rsidRDefault="009123EB" w:rsidP="009123EB"/>
    <w:tbl>
      <w:tblPr>
        <w:tblStyle w:val="TableGrid"/>
        <w:tblW w:w="0" w:type="auto"/>
        <w:jc w:val="center"/>
        <w:tblBorders>
          <w:left w:val="none" w:sz="0" w:space="0" w:color="auto"/>
          <w:right w:val="none" w:sz="0" w:space="0" w:color="auto"/>
          <w:insideV w:val="none" w:sz="0" w:space="0" w:color="auto"/>
        </w:tblBorders>
        <w:tblLook w:val="04A0"/>
      </w:tblPr>
      <w:tblGrid>
        <w:gridCol w:w="6750"/>
      </w:tblGrid>
      <w:tr w:rsidR="009123EB" w:rsidRPr="00137C51">
        <w:trPr>
          <w:jc w:val="center"/>
        </w:trPr>
        <w:tc>
          <w:tcPr>
            <w:tcW w:w="6750" w:type="dxa"/>
          </w:tcPr>
          <w:p w:rsidR="009123EB" w:rsidRPr="00D063FF" w:rsidRDefault="009123EB" w:rsidP="00AA6C56">
            <w:pPr>
              <w:pStyle w:val="NormalTable"/>
              <w:jc w:val="center"/>
              <w:rPr>
                <w:b w:val="0"/>
              </w:rPr>
            </w:pPr>
          </w:p>
          <w:tbl>
            <w:tblPr>
              <w:tblStyle w:val="TableGrid"/>
              <w:tblW w:w="3879" w:type="dxa"/>
              <w:jc w:val="center"/>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7"/>
              <w:gridCol w:w="337"/>
              <w:gridCol w:w="337"/>
              <w:gridCol w:w="337"/>
              <w:gridCol w:w="337"/>
              <w:gridCol w:w="337"/>
              <w:gridCol w:w="337"/>
              <w:gridCol w:w="337"/>
              <w:gridCol w:w="337"/>
              <w:gridCol w:w="337"/>
              <w:gridCol w:w="337"/>
              <w:gridCol w:w="337"/>
            </w:tblGrid>
            <w:tr w:rsidR="009123EB" w:rsidRPr="00E37F76">
              <w:trPr>
                <w:trHeight w:val="241"/>
                <w:jc w:val="center"/>
              </w:trPr>
              <w:tc>
                <w:tcPr>
                  <w:tcW w:w="0" w:type="auto"/>
                  <w:tcBorders>
                    <w:top w:val="single" w:sz="4" w:space="0" w:color="auto"/>
                    <w:left w:val="single" w:sz="4" w:space="0" w:color="auto"/>
                  </w:tcBorders>
                  <w:shd w:val="clear" w:color="auto" w:fill="auto"/>
                </w:tcPr>
                <w:p w:rsidR="009123EB" w:rsidRPr="00D063FF" w:rsidRDefault="009123EB" w:rsidP="00D063FF">
                  <w:pPr>
                    <w:pStyle w:val="PlainText"/>
                    <w:rPr>
                      <w:color w:val="0070C0"/>
                    </w:rPr>
                  </w:pPr>
                  <w:r w:rsidRPr="00D063FF">
                    <w:rPr>
                      <w:color w:val="0070C0"/>
                    </w:rPr>
                    <w:t>0</w:t>
                  </w:r>
                </w:p>
              </w:tc>
              <w:tc>
                <w:tcPr>
                  <w:tcW w:w="0" w:type="auto"/>
                  <w:tcBorders>
                    <w:top w:val="single" w:sz="4" w:space="0" w:color="auto"/>
                    <w:left w:val="nil"/>
                  </w:tcBorders>
                  <w:shd w:val="clear" w:color="auto" w:fill="auto"/>
                </w:tcPr>
                <w:p w:rsidR="009123EB" w:rsidRPr="00D063FF" w:rsidRDefault="009123EB" w:rsidP="00D063FF">
                  <w:pPr>
                    <w:pStyle w:val="PlainText"/>
                    <w:rPr>
                      <w:color w:val="0070C0"/>
                    </w:rPr>
                  </w:pPr>
                  <w:r w:rsidRPr="00D063FF">
                    <w:rPr>
                      <w:color w:val="0070C0"/>
                    </w:rPr>
                    <w:t>0</w:t>
                  </w:r>
                </w:p>
              </w:tc>
              <w:tc>
                <w:tcPr>
                  <w:tcW w:w="0" w:type="auto"/>
                  <w:tcBorders>
                    <w:top w:val="single" w:sz="4" w:space="0" w:color="auto"/>
                    <w:left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br w:type="page"/>
                  </w:r>
                  <w:r w:rsidRPr="00D063FF">
                    <w:rPr>
                      <w:color w:val="0070C0"/>
                    </w:rPr>
                    <w:br w:type="page"/>
                    <w:t>1</w:t>
                  </w:r>
                </w:p>
              </w:tc>
              <w:tc>
                <w:tcPr>
                  <w:tcW w:w="0" w:type="auto"/>
                  <w:tcBorders>
                    <w:top w:val="single"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br w:type="page"/>
                  </w:r>
                  <w:r w:rsidRPr="00D063FF">
                    <w:rPr>
                      <w:color w:val="0070C0"/>
                    </w:rPr>
                    <w:br w:type="page"/>
                    <w:t>1</w:t>
                  </w:r>
                </w:p>
              </w:tc>
              <w:tc>
                <w:tcPr>
                  <w:tcW w:w="0" w:type="auto"/>
                  <w:tcBorders>
                    <w:top w:val="single" w:sz="4" w:space="0" w:color="auto"/>
                    <w:left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top w:val="single"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top w:val="single"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top w:val="single" w:sz="4" w:space="0" w:color="auto"/>
                    <w:left w:val="nil"/>
                  </w:tcBorders>
                </w:tcPr>
                <w:p w:rsidR="009123EB" w:rsidRPr="006D7D9F" w:rsidRDefault="009123EB" w:rsidP="00D063FF">
                  <w:pPr>
                    <w:pStyle w:val="PlainText"/>
                    <w:rPr>
                      <w:b/>
                      <w:color w:val="FF0000"/>
                    </w:rPr>
                  </w:pPr>
                  <w:r w:rsidRPr="006D7D9F">
                    <w:rPr>
                      <w:b/>
                      <w:color w:val="FF0000"/>
                    </w:rPr>
                    <w:t>0</w:t>
                  </w:r>
                </w:p>
              </w:tc>
              <w:tc>
                <w:tcPr>
                  <w:tcW w:w="0" w:type="auto"/>
                  <w:tcBorders>
                    <w:top w:val="single" w:sz="4" w:space="0" w:color="auto"/>
                    <w:left w:val="single" w:sz="4" w:space="0" w:color="auto"/>
                  </w:tcBorders>
                  <w:vAlign w:val="center"/>
                </w:tcPr>
                <w:p w:rsidR="009123EB" w:rsidRPr="006D7D9F" w:rsidRDefault="009123EB" w:rsidP="00D063FF">
                  <w:pPr>
                    <w:pStyle w:val="PlainText"/>
                    <w:rPr>
                      <w:b/>
                      <w:color w:val="FF0000"/>
                    </w:rPr>
                  </w:pPr>
                  <w:r w:rsidRPr="006D7D9F">
                    <w:rPr>
                      <w:b/>
                      <w:color w:val="FF0000"/>
                    </w:rPr>
                    <w:br w:type="page"/>
                  </w:r>
                  <w:r w:rsidRPr="006D7D9F">
                    <w:rPr>
                      <w:b/>
                      <w:color w:val="FF0000"/>
                    </w:rPr>
                    <w:br w:type="page"/>
                    <w:t>1</w:t>
                  </w:r>
                </w:p>
              </w:tc>
              <w:tc>
                <w:tcPr>
                  <w:tcW w:w="0" w:type="auto"/>
                  <w:tcBorders>
                    <w:top w:val="single"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br w:type="page"/>
                  </w:r>
                  <w:r w:rsidRPr="006D7D9F">
                    <w:rPr>
                      <w:b/>
                      <w:color w:val="FF0000"/>
                    </w:rPr>
                    <w:br w:type="page"/>
                    <w:t>1</w:t>
                  </w:r>
                </w:p>
              </w:tc>
              <w:tc>
                <w:tcPr>
                  <w:tcW w:w="0" w:type="auto"/>
                  <w:tcBorders>
                    <w:top w:val="single" w:sz="4" w:space="0" w:color="auto"/>
                    <w:left w:val="single" w:sz="4" w:space="0" w:color="auto"/>
                  </w:tcBorders>
                  <w:vAlign w:val="center"/>
                </w:tcPr>
                <w:p w:rsidR="009123EB" w:rsidRPr="006D7D9F" w:rsidRDefault="009123EB" w:rsidP="00D063FF">
                  <w:pPr>
                    <w:pStyle w:val="PlainText"/>
                    <w:rPr>
                      <w:b/>
                      <w:color w:val="FF0000"/>
                    </w:rPr>
                  </w:pPr>
                  <w:r w:rsidRPr="006D7D9F">
                    <w:rPr>
                      <w:b/>
                      <w:color w:val="FF0000"/>
                    </w:rPr>
                    <w:t>2</w:t>
                  </w:r>
                </w:p>
              </w:tc>
              <w:tc>
                <w:tcPr>
                  <w:tcW w:w="0" w:type="auto"/>
                  <w:tcBorders>
                    <w:top w:val="single"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2</w:t>
                  </w:r>
                </w:p>
              </w:tc>
            </w:tr>
            <w:tr w:rsidR="009123EB" w:rsidRPr="00E37F76">
              <w:trPr>
                <w:trHeight w:val="241"/>
                <w:jc w:val="center"/>
              </w:trPr>
              <w:tc>
                <w:tcPr>
                  <w:tcW w:w="0" w:type="auto"/>
                  <w:tcBorders>
                    <w:left w:val="single" w:sz="4" w:space="0" w:color="auto"/>
                    <w:bottom w:val="dashed" w:sz="4" w:space="0" w:color="auto"/>
                  </w:tcBorders>
                </w:tcPr>
                <w:p w:rsidR="009123EB" w:rsidRPr="00D063FF" w:rsidRDefault="009123EB" w:rsidP="00D063FF">
                  <w:pPr>
                    <w:pStyle w:val="PlainText"/>
                    <w:rPr>
                      <w:color w:val="0070C0"/>
                    </w:rPr>
                  </w:pPr>
                  <w:r w:rsidRPr="00D063FF">
                    <w:rPr>
                      <w:color w:val="0070C0"/>
                    </w:rPr>
                    <w:t>0</w:t>
                  </w:r>
                </w:p>
              </w:tc>
              <w:tc>
                <w:tcPr>
                  <w:tcW w:w="0" w:type="auto"/>
                  <w:tcBorders>
                    <w:left w:val="nil"/>
                    <w:bottom w:val="dashed" w:sz="4" w:space="0" w:color="auto"/>
                  </w:tcBorders>
                </w:tcPr>
                <w:p w:rsidR="009123EB" w:rsidRPr="00D063FF" w:rsidRDefault="009123EB" w:rsidP="00D063FF">
                  <w:pPr>
                    <w:pStyle w:val="PlainText"/>
                    <w:rPr>
                      <w:color w:val="0070C0"/>
                    </w:rPr>
                  </w:pPr>
                  <w:r w:rsidRPr="00D063FF">
                    <w:rPr>
                      <w:color w:val="0070C0"/>
                    </w:rPr>
                    <w:t>0</w:t>
                  </w:r>
                </w:p>
              </w:tc>
              <w:tc>
                <w:tcPr>
                  <w:tcW w:w="0" w:type="auto"/>
                  <w:tcBorders>
                    <w:left w:val="single" w:sz="4" w:space="0" w:color="auto"/>
                    <w:bottom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bottom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left w:val="single" w:sz="4" w:space="0" w:color="auto"/>
                    <w:bottom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bottom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bottom w:val="dashed"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left w:val="nil"/>
                    <w:bottom w:val="dashed"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left w:val="single" w:sz="4" w:space="0" w:color="auto"/>
                    <w:bottom w:val="dashed"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bottom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left w:val="single" w:sz="4" w:space="0" w:color="auto"/>
                    <w:bottom w:val="dashed" w:sz="4" w:space="0" w:color="auto"/>
                  </w:tcBorders>
                  <w:vAlign w:val="center"/>
                </w:tcPr>
                <w:p w:rsidR="009123EB" w:rsidRPr="006D7D9F" w:rsidRDefault="009123EB" w:rsidP="00D063FF">
                  <w:pPr>
                    <w:pStyle w:val="PlainText"/>
                    <w:rPr>
                      <w:b/>
                      <w:color w:val="FF0000"/>
                    </w:rPr>
                  </w:pPr>
                  <w:r w:rsidRPr="006D7D9F">
                    <w:rPr>
                      <w:b/>
                      <w:color w:val="FF0000"/>
                    </w:rPr>
                    <w:t>2</w:t>
                  </w:r>
                </w:p>
              </w:tc>
              <w:tc>
                <w:tcPr>
                  <w:tcW w:w="0" w:type="auto"/>
                  <w:tcBorders>
                    <w:bottom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2</w:t>
                  </w:r>
                </w:p>
              </w:tc>
            </w:tr>
            <w:tr w:rsidR="009123EB" w:rsidRPr="00E37F76">
              <w:trPr>
                <w:trHeight w:val="241"/>
                <w:jc w:val="center"/>
              </w:trPr>
              <w:tc>
                <w:tcPr>
                  <w:tcW w:w="0" w:type="auto"/>
                  <w:tcBorders>
                    <w:top w:val="dashed" w:sz="4" w:space="0" w:color="auto"/>
                    <w:left w:val="single" w:sz="4" w:space="0" w:color="auto"/>
                  </w:tcBorders>
                </w:tcPr>
                <w:p w:rsidR="009123EB" w:rsidRPr="00D063FF" w:rsidRDefault="009123EB" w:rsidP="00D063FF">
                  <w:pPr>
                    <w:pStyle w:val="PlainText"/>
                    <w:rPr>
                      <w:color w:val="0070C0"/>
                    </w:rPr>
                  </w:pPr>
                  <w:r w:rsidRPr="00D063FF">
                    <w:rPr>
                      <w:color w:val="0070C0"/>
                    </w:rPr>
                    <w:t>0</w:t>
                  </w:r>
                </w:p>
              </w:tc>
              <w:tc>
                <w:tcPr>
                  <w:tcW w:w="0" w:type="auto"/>
                  <w:tcBorders>
                    <w:top w:val="dashed" w:sz="4" w:space="0" w:color="auto"/>
                    <w:left w:val="nil"/>
                  </w:tcBorders>
                </w:tcPr>
                <w:p w:rsidR="009123EB" w:rsidRPr="00D063FF" w:rsidRDefault="009123EB" w:rsidP="00D063FF">
                  <w:pPr>
                    <w:pStyle w:val="PlainText"/>
                    <w:rPr>
                      <w:color w:val="0070C0"/>
                    </w:rPr>
                  </w:pPr>
                  <w:r w:rsidRPr="00D063FF">
                    <w:rPr>
                      <w:color w:val="0070C0"/>
                    </w:rPr>
                    <w:t>0</w:t>
                  </w:r>
                </w:p>
              </w:tc>
              <w:tc>
                <w:tcPr>
                  <w:tcW w:w="0" w:type="auto"/>
                  <w:tcBorders>
                    <w:top w:val="dashed" w:sz="4" w:space="0" w:color="auto"/>
                    <w:left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top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top w:val="dashed" w:sz="4" w:space="0" w:color="auto"/>
                    <w:left w:val="single"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top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top w:val="dashed"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top w:val="dashed" w:sz="4" w:space="0" w:color="auto"/>
                    <w:left w:val="nil"/>
                  </w:tcBorders>
                </w:tcPr>
                <w:p w:rsidR="009123EB" w:rsidRPr="006D7D9F" w:rsidRDefault="009123EB" w:rsidP="00D063FF">
                  <w:pPr>
                    <w:pStyle w:val="PlainText"/>
                    <w:rPr>
                      <w:b/>
                      <w:color w:val="FF0000"/>
                    </w:rPr>
                  </w:pPr>
                  <w:r w:rsidRPr="006D7D9F">
                    <w:rPr>
                      <w:b/>
                      <w:color w:val="FF0000"/>
                    </w:rPr>
                    <w:t>0</w:t>
                  </w:r>
                </w:p>
              </w:tc>
              <w:tc>
                <w:tcPr>
                  <w:tcW w:w="0" w:type="auto"/>
                  <w:tcBorders>
                    <w:top w:val="dashed" w:sz="4" w:space="0" w:color="auto"/>
                    <w:left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top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top w:val="dashed" w:sz="4" w:space="0" w:color="auto"/>
                    <w:left w:val="single" w:sz="4" w:space="0" w:color="auto"/>
                  </w:tcBorders>
                  <w:vAlign w:val="center"/>
                </w:tcPr>
                <w:p w:rsidR="009123EB" w:rsidRPr="006D7D9F" w:rsidRDefault="009123EB" w:rsidP="00D063FF">
                  <w:pPr>
                    <w:pStyle w:val="PlainText"/>
                    <w:rPr>
                      <w:b/>
                      <w:color w:val="FF0000"/>
                    </w:rPr>
                  </w:pPr>
                  <w:r w:rsidRPr="006D7D9F">
                    <w:rPr>
                      <w:b/>
                      <w:color w:val="FF0000"/>
                    </w:rPr>
                    <w:t>2</w:t>
                  </w:r>
                </w:p>
              </w:tc>
              <w:tc>
                <w:tcPr>
                  <w:tcW w:w="0" w:type="auto"/>
                  <w:tcBorders>
                    <w:top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2</w:t>
                  </w:r>
                </w:p>
              </w:tc>
            </w:tr>
            <w:tr w:rsidR="009123EB" w:rsidRPr="00E37F76">
              <w:trPr>
                <w:trHeight w:val="241"/>
                <w:jc w:val="center"/>
              </w:trPr>
              <w:tc>
                <w:tcPr>
                  <w:tcW w:w="0" w:type="auto"/>
                  <w:tcBorders>
                    <w:left w:val="single" w:sz="4" w:space="0" w:color="auto"/>
                    <w:bottom w:val="dashed" w:sz="4" w:space="0" w:color="auto"/>
                  </w:tcBorders>
                </w:tcPr>
                <w:p w:rsidR="009123EB" w:rsidRPr="00D063FF" w:rsidRDefault="009123EB" w:rsidP="00D063FF">
                  <w:pPr>
                    <w:pStyle w:val="PlainText"/>
                    <w:rPr>
                      <w:color w:val="0070C0"/>
                    </w:rPr>
                  </w:pPr>
                  <w:r w:rsidRPr="00D063FF">
                    <w:rPr>
                      <w:color w:val="0070C0"/>
                    </w:rPr>
                    <w:t>0</w:t>
                  </w:r>
                </w:p>
              </w:tc>
              <w:tc>
                <w:tcPr>
                  <w:tcW w:w="0" w:type="auto"/>
                  <w:tcBorders>
                    <w:left w:val="nil"/>
                    <w:bottom w:val="dashed" w:sz="4" w:space="0" w:color="auto"/>
                  </w:tcBorders>
                </w:tcPr>
                <w:p w:rsidR="009123EB" w:rsidRPr="00D063FF" w:rsidRDefault="009123EB" w:rsidP="00D063FF">
                  <w:pPr>
                    <w:pStyle w:val="PlainText"/>
                    <w:rPr>
                      <w:color w:val="0070C0"/>
                    </w:rPr>
                  </w:pPr>
                  <w:r w:rsidRPr="00D063FF">
                    <w:rPr>
                      <w:color w:val="0070C0"/>
                    </w:rPr>
                    <w:t>0</w:t>
                  </w:r>
                </w:p>
              </w:tc>
              <w:tc>
                <w:tcPr>
                  <w:tcW w:w="0" w:type="auto"/>
                  <w:tcBorders>
                    <w:left w:val="single" w:sz="4" w:space="0" w:color="auto"/>
                    <w:bottom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1</w:t>
                  </w:r>
                </w:p>
              </w:tc>
              <w:tc>
                <w:tcPr>
                  <w:tcW w:w="0" w:type="auto"/>
                  <w:tcBorders>
                    <w:bottom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left w:val="single" w:sz="4" w:space="0" w:color="auto"/>
                    <w:bottom w:val="dashed" w:sz="4" w:space="0" w:color="auto"/>
                  </w:tcBorders>
                  <w:shd w:val="clear" w:color="auto" w:fill="auto"/>
                  <w:vAlign w:val="center"/>
                </w:tcPr>
                <w:p w:rsidR="009123EB" w:rsidRPr="00D063FF" w:rsidRDefault="009123EB" w:rsidP="00D063FF">
                  <w:pPr>
                    <w:pStyle w:val="PlainText"/>
                    <w:rPr>
                      <w:color w:val="0070C0"/>
                    </w:rPr>
                  </w:pPr>
                  <w:r w:rsidRPr="00D063FF">
                    <w:rPr>
                      <w:color w:val="0070C0"/>
                    </w:rPr>
                    <w:t>2</w:t>
                  </w:r>
                </w:p>
              </w:tc>
              <w:tc>
                <w:tcPr>
                  <w:tcW w:w="0" w:type="auto"/>
                  <w:tcBorders>
                    <w:bottom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bottom w:val="dashed"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left w:val="nil"/>
                    <w:bottom w:val="dashed"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left w:val="single" w:sz="4" w:space="0" w:color="auto"/>
                    <w:bottom w:val="dashed"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bottom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left w:val="single" w:sz="4" w:space="0" w:color="auto"/>
                    <w:bottom w:val="dashed" w:sz="4" w:space="0" w:color="auto"/>
                  </w:tcBorders>
                  <w:vAlign w:val="center"/>
                </w:tcPr>
                <w:p w:rsidR="009123EB" w:rsidRPr="006D7D9F" w:rsidRDefault="009123EB" w:rsidP="00D063FF">
                  <w:pPr>
                    <w:pStyle w:val="PlainText"/>
                    <w:rPr>
                      <w:b/>
                      <w:color w:val="FF0000"/>
                    </w:rPr>
                  </w:pPr>
                  <w:r w:rsidRPr="006D7D9F">
                    <w:rPr>
                      <w:b/>
                      <w:color w:val="FF0000"/>
                    </w:rPr>
                    <w:t>2</w:t>
                  </w:r>
                </w:p>
              </w:tc>
              <w:tc>
                <w:tcPr>
                  <w:tcW w:w="0" w:type="auto"/>
                  <w:tcBorders>
                    <w:bottom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2</w:t>
                  </w:r>
                </w:p>
              </w:tc>
            </w:tr>
            <w:tr w:rsidR="009123EB" w:rsidRPr="00E37F76">
              <w:trPr>
                <w:trHeight w:val="241"/>
                <w:jc w:val="center"/>
              </w:trPr>
              <w:tc>
                <w:tcPr>
                  <w:tcW w:w="0" w:type="auto"/>
                  <w:tcBorders>
                    <w:top w:val="dashed" w:sz="4" w:space="0" w:color="auto"/>
                    <w:left w:val="single" w:sz="4" w:space="0" w:color="auto"/>
                  </w:tcBorders>
                </w:tcPr>
                <w:p w:rsidR="009123EB" w:rsidRPr="00D063FF" w:rsidRDefault="009123EB" w:rsidP="00D063FF">
                  <w:pPr>
                    <w:pStyle w:val="PlainText"/>
                    <w:rPr>
                      <w:color w:val="0070C0"/>
                    </w:rPr>
                  </w:pPr>
                  <w:r w:rsidRPr="00D063FF">
                    <w:rPr>
                      <w:color w:val="0070C0"/>
                    </w:rPr>
                    <w:t>0</w:t>
                  </w:r>
                </w:p>
              </w:tc>
              <w:tc>
                <w:tcPr>
                  <w:tcW w:w="0" w:type="auto"/>
                  <w:tcBorders>
                    <w:top w:val="dashed" w:sz="4" w:space="0" w:color="auto"/>
                    <w:left w:val="nil"/>
                  </w:tcBorders>
                </w:tcPr>
                <w:p w:rsidR="009123EB" w:rsidRPr="00D063FF" w:rsidRDefault="009123EB" w:rsidP="00D063FF">
                  <w:pPr>
                    <w:pStyle w:val="PlainText"/>
                    <w:rPr>
                      <w:color w:val="0070C0"/>
                    </w:rPr>
                  </w:pPr>
                  <w:r w:rsidRPr="00D063FF">
                    <w:rPr>
                      <w:color w:val="0070C0"/>
                    </w:rPr>
                    <w:t>0</w:t>
                  </w:r>
                </w:p>
              </w:tc>
              <w:tc>
                <w:tcPr>
                  <w:tcW w:w="0" w:type="auto"/>
                  <w:tcBorders>
                    <w:top w:val="dashed" w:sz="4" w:space="0" w:color="auto"/>
                    <w:left w:val="single"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top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top w:val="dashed" w:sz="4" w:space="0" w:color="auto"/>
                    <w:left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top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top w:val="dashed"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top w:val="dashed" w:sz="4" w:space="0" w:color="auto"/>
                    <w:left w:val="nil"/>
                  </w:tcBorders>
                </w:tcPr>
                <w:p w:rsidR="009123EB" w:rsidRPr="006D7D9F" w:rsidRDefault="009123EB" w:rsidP="00D063FF">
                  <w:pPr>
                    <w:pStyle w:val="PlainText"/>
                    <w:rPr>
                      <w:b/>
                      <w:color w:val="FF0000"/>
                    </w:rPr>
                  </w:pPr>
                  <w:r w:rsidRPr="006D7D9F">
                    <w:rPr>
                      <w:b/>
                      <w:color w:val="FF0000"/>
                    </w:rPr>
                    <w:t>0</w:t>
                  </w:r>
                </w:p>
              </w:tc>
              <w:tc>
                <w:tcPr>
                  <w:tcW w:w="0" w:type="auto"/>
                  <w:tcBorders>
                    <w:top w:val="dashed" w:sz="4" w:space="0" w:color="auto"/>
                    <w:left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top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top w:val="dashed" w:sz="4" w:space="0" w:color="auto"/>
                    <w:left w:val="single" w:sz="4" w:space="0" w:color="auto"/>
                  </w:tcBorders>
                  <w:vAlign w:val="center"/>
                </w:tcPr>
                <w:p w:rsidR="009123EB" w:rsidRPr="006D7D9F" w:rsidRDefault="009123EB" w:rsidP="00D063FF">
                  <w:pPr>
                    <w:pStyle w:val="PlainText"/>
                    <w:rPr>
                      <w:b/>
                      <w:color w:val="FF0000"/>
                    </w:rPr>
                  </w:pPr>
                  <w:r w:rsidRPr="006D7D9F">
                    <w:rPr>
                      <w:b/>
                      <w:color w:val="FF0000"/>
                    </w:rPr>
                    <w:t>2</w:t>
                  </w:r>
                </w:p>
              </w:tc>
              <w:tc>
                <w:tcPr>
                  <w:tcW w:w="0" w:type="auto"/>
                  <w:tcBorders>
                    <w:top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2</w:t>
                  </w:r>
                </w:p>
              </w:tc>
            </w:tr>
            <w:tr w:rsidR="009123EB" w:rsidRPr="00E37F76">
              <w:trPr>
                <w:trHeight w:val="241"/>
                <w:jc w:val="center"/>
              </w:trPr>
              <w:tc>
                <w:tcPr>
                  <w:tcW w:w="0" w:type="auto"/>
                  <w:tcBorders>
                    <w:left w:val="single" w:sz="4" w:space="0" w:color="auto"/>
                    <w:bottom w:val="dashed" w:sz="4" w:space="0" w:color="auto"/>
                  </w:tcBorders>
                </w:tcPr>
                <w:p w:rsidR="009123EB" w:rsidRPr="00D063FF" w:rsidRDefault="009123EB" w:rsidP="00D063FF">
                  <w:pPr>
                    <w:pStyle w:val="PlainText"/>
                    <w:rPr>
                      <w:color w:val="0070C0"/>
                    </w:rPr>
                  </w:pPr>
                  <w:r w:rsidRPr="00D063FF">
                    <w:rPr>
                      <w:color w:val="0070C0"/>
                    </w:rPr>
                    <w:t>0</w:t>
                  </w:r>
                </w:p>
              </w:tc>
              <w:tc>
                <w:tcPr>
                  <w:tcW w:w="0" w:type="auto"/>
                  <w:tcBorders>
                    <w:left w:val="nil"/>
                    <w:bottom w:val="dashed" w:sz="4" w:space="0" w:color="auto"/>
                  </w:tcBorders>
                </w:tcPr>
                <w:p w:rsidR="009123EB" w:rsidRPr="00D063FF" w:rsidRDefault="009123EB" w:rsidP="00D063FF">
                  <w:pPr>
                    <w:pStyle w:val="PlainText"/>
                    <w:rPr>
                      <w:color w:val="0070C0"/>
                    </w:rPr>
                  </w:pPr>
                  <w:r w:rsidRPr="00D063FF">
                    <w:rPr>
                      <w:color w:val="0070C0"/>
                    </w:rPr>
                    <w:t>0</w:t>
                  </w:r>
                </w:p>
              </w:tc>
              <w:tc>
                <w:tcPr>
                  <w:tcW w:w="0" w:type="auto"/>
                  <w:tcBorders>
                    <w:left w:val="single" w:sz="4" w:space="0" w:color="auto"/>
                    <w:bottom w:val="dashed"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bottom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left w:val="single" w:sz="4" w:space="0" w:color="auto"/>
                    <w:bottom w:val="dashed"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bottom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bottom w:val="dashed"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left w:val="nil"/>
                    <w:bottom w:val="dashed"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left w:val="single" w:sz="4" w:space="0" w:color="auto"/>
                    <w:bottom w:val="dashed"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bottom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left w:val="single" w:sz="4" w:space="0" w:color="auto"/>
                    <w:bottom w:val="dashed" w:sz="4" w:space="0" w:color="auto"/>
                  </w:tcBorders>
                  <w:vAlign w:val="center"/>
                </w:tcPr>
                <w:p w:rsidR="009123EB" w:rsidRPr="006D7D9F" w:rsidRDefault="009123EB" w:rsidP="00D063FF">
                  <w:pPr>
                    <w:pStyle w:val="PlainText"/>
                    <w:rPr>
                      <w:b/>
                      <w:color w:val="FF0000"/>
                    </w:rPr>
                  </w:pPr>
                  <w:r w:rsidRPr="006D7D9F">
                    <w:rPr>
                      <w:b/>
                      <w:color w:val="FF0000"/>
                    </w:rPr>
                    <w:t>2</w:t>
                  </w:r>
                </w:p>
              </w:tc>
              <w:tc>
                <w:tcPr>
                  <w:tcW w:w="0" w:type="auto"/>
                  <w:tcBorders>
                    <w:bottom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2</w:t>
                  </w:r>
                </w:p>
              </w:tc>
            </w:tr>
            <w:tr w:rsidR="009123EB" w:rsidRPr="00E37F76">
              <w:trPr>
                <w:trHeight w:val="241"/>
                <w:jc w:val="center"/>
              </w:trPr>
              <w:tc>
                <w:tcPr>
                  <w:tcW w:w="0" w:type="auto"/>
                  <w:tcBorders>
                    <w:top w:val="dashed" w:sz="4" w:space="0" w:color="auto"/>
                    <w:left w:val="single" w:sz="4" w:space="0" w:color="auto"/>
                  </w:tcBorders>
                </w:tcPr>
                <w:p w:rsidR="009123EB" w:rsidRPr="00D063FF" w:rsidRDefault="009123EB" w:rsidP="00D063FF">
                  <w:pPr>
                    <w:pStyle w:val="PlainText"/>
                    <w:rPr>
                      <w:color w:val="0070C0"/>
                    </w:rPr>
                  </w:pPr>
                  <w:r w:rsidRPr="00D063FF">
                    <w:rPr>
                      <w:color w:val="0070C0"/>
                    </w:rPr>
                    <w:t>0</w:t>
                  </w:r>
                </w:p>
              </w:tc>
              <w:tc>
                <w:tcPr>
                  <w:tcW w:w="0" w:type="auto"/>
                  <w:tcBorders>
                    <w:top w:val="dashed" w:sz="4" w:space="0" w:color="auto"/>
                    <w:left w:val="nil"/>
                  </w:tcBorders>
                </w:tcPr>
                <w:p w:rsidR="009123EB" w:rsidRPr="00D063FF" w:rsidRDefault="009123EB" w:rsidP="00D063FF">
                  <w:pPr>
                    <w:pStyle w:val="PlainText"/>
                    <w:rPr>
                      <w:color w:val="0070C0"/>
                    </w:rPr>
                  </w:pPr>
                  <w:r w:rsidRPr="00D063FF">
                    <w:rPr>
                      <w:color w:val="0070C0"/>
                    </w:rPr>
                    <w:t>0</w:t>
                  </w:r>
                </w:p>
              </w:tc>
              <w:tc>
                <w:tcPr>
                  <w:tcW w:w="0" w:type="auto"/>
                  <w:tcBorders>
                    <w:top w:val="dashed" w:sz="4" w:space="0" w:color="auto"/>
                    <w:left w:val="single"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top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top w:val="dashed" w:sz="4" w:space="0" w:color="auto"/>
                    <w:left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top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top w:val="dashed"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top w:val="dashed" w:sz="4" w:space="0" w:color="auto"/>
                    <w:left w:val="nil"/>
                  </w:tcBorders>
                </w:tcPr>
                <w:p w:rsidR="009123EB" w:rsidRPr="006D7D9F" w:rsidRDefault="009123EB" w:rsidP="00D063FF">
                  <w:pPr>
                    <w:pStyle w:val="PlainText"/>
                    <w:rPr>
                      <w:b/>
                      <w:color w:val="FF0000"/>
                    </w:rPr>
                  </w:pPr>
                  <w:r w:rsidRPr="006D7D9F">
                    <w:rPr>
                      <w:b/>
                      <w:color w:val="FF0000"/>
                    </w:rPr>
                    <w:t>0</w:t>
                  </w:r>
                </w:p>
              </w:tc>
              <w:tc>
                <w:tcPr>
                  <w:tcW w:w="0" w:type="auto"/>
                  <w:tcBorders>
                    <w:top w:val="dashed" w:sz="4" w:space="0" w:color="auto"/>
                    <w:left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top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top w:val="dashed" w:sz="4" w:space="0" w:color="auto"/>
                    <w:left w:val="single" w:sz="4" w:space="0" w:color="auto"/>
                  </w:tcBorders>
                  <w:vAlign w:val="center"/>
                </w:tcPr>
                <w:p w:rsidR="009123EB" w:rsidRPr="006D7D9F" w:rsidRDefault="009123EB" w:rsidP="00D063FF">
                  <w:pPr>
                    <w:pStyle w:val="PlainText"/>
                    <w:rPr>
                      <w:b/>
                      <w:color w:val="FF0000"/>
                    </w:rPr>
                  </w:pPr>
                  <w:r w:rsidRPr="006D7D9F">
                    <w:rPr>
                      <w:b/>
                      <w:color w:val="FF0000"/>
                    </w:rPr>
                    <w:t>2</w:t>
                  </w:r>
                </w:p>
              </w:tc>
              <w:tc>
                <w:tcPr>
                  <w:tcW w:w="0" w:type="auto"/>
                  <w:tcBorders>
                    <w:top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2</w:t>
                  </w:r>
                </w:p>
              </w:tc>
            </w:tr>
            <w:tr w:rsidR="009123EB" w:rsidRPr="00E37F76">
              <w:trPr>
                <w:trHeight w:val="241"/>
                <w:jc w:val="center"/>
              </w:trPr>
              <w:tc>
                <w:tcPr>
                  <w:tcW w:w="0" w:type="auto"/>
                  <w:tcBorders>
                    <w:left w:val="single" w:sz="4" w:space="0" w:color="auto"/>
                    <w:bottom w:val="dashed" w:sz="4" w:space="0" w:color="auto"/>
                  </w:tcBorders>
                </w:tcPr>
                <w:p w:rsidR="009123EB" w:rsidRPr="00D063FF" w:rsidRDefault="009123EB" w:rsidP="00D063FF">
                  <w:pPr>
                    <w:pStyle w:val="PlainText"/>
                    <w:rPr>
                      <w:color w:val="0070C0"/>
                    </w:rPr>
                  </w:pPr>
                  <w:r w:rsidRPr="00D063FF">
                    <w:rPr>
                      <w:color w:val="0070C0"/>
                    </w:rPr>
                    <w:t>0</w:t>
                  </w:r>
                </w:p>
              </w:tc>
              <w:tc>
                <w:tcPr>
                  <w:tcW w:w="0" w:type="auto"/>
                  <w:tcBorders>
                    <w:left w:val="nil"/>
                    <w:bottom w:val="dashed" w:sz="4" w:space="0" w:color="auto"/>
                  </w:tcBorders>
                </w:tcPr>
                <w:p w:rsidR="009123EB" w:rsidRPr="00D063FF" w:rsidRDefault="009123EB" w:rsidP="00D063FF">
                  <w:pPr>
                    <w:pStyle w:val="PlainText"/>
                    <w:rPr>
                      <w:color w:val="0070C0"/>
                    </w:rPr>
                  </w:pPr>
                  <w:r w:rsidRPr="00D063FF">
                    <w:rPr>
                      <w:color w:val="0070C0"/>
                    </w:rPr>
                    <w:t>0</w:t>
                  </w:r>
                </w:p>
              </w:tc>
              <w:tc>
                <w:tcPr>
                  <w:tcW w:w="0" w:type="auto"/>
                  <w:tcBorders>
                    <w:left w:val="single" w:sz="4" w:space="0" w:color="auto"/>
                    <w:bottom w:val="dashed"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bottom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left w:val="single" w:sz="4" w:space="0" w:color="auto"/>
                    <w:bottom w:val="dashed"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bottom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bottom w:val="dashed"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left w:val="nil"/>
                    <w:bottom w:val="dashed"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left w:val="single" w:sz="4" w:space="0" w:color="auto"/>
                    <w:bottom w:val="dashed"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bottom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left w:val="single" w:sz="4" w:space="0" w:color="auto"/>
                    <w:bottom w:val="dashed" w:sz="4" w:space="0" w:color="auto"/>
                  </w:tcBorders>
                  <w:vAlign w:val="center"/>
                </w:tcPr>
                <w:p w:rsidR="009123EB" w:rsidRPr="006D7D9F" w:rsidRDefault="009123EB" w:rsidP="00D063FF">
                  <w:pPr>
                    <w:pStyle w:val="PlainText"/>
                    <w:rPr>
                      <w:b/>
                      <w:color w:val="FF0000"/>
                    </w:rPr>
                  </w:pPr>
                  <w:r w:rsidRPr="006D7D9F">
                    <w:rPr>
                      <w:b/>
                      <w:color w:val="FF0000"/>
                    </w:rPr>
                    <w:t>2</w:t>
                  </w:r>
                </w:p>
              </w:tc>
              <w:tc>
                <w:tcPr>
                  <w:tcW w:w="0" w:type="auto"/>
                  <w:tcBorders>
                    <w:bottom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2</w:t>
                  </w:r>
                </w:p>
              </w:tc>
            </w:tr>
            <w:tr w:rsidR="009123EB" w:rsidRPr="00E37F76">
              <w:trPr>
                <w:trHeight w:val="241"/>
                <w:jc w:val="center"/>
              </w:trPr>
              <w:tc>
                <w:tcPr>
                  <w:tcW w:w="0" w:type="auto"/>
                  <w:tcBorders>
                    <w:top w:val="dashed" w:sz="4" w:space="0" w:color="auto"/>
                    <w:left w:val="single" w:sz="4" w:space="0" w:color="auto"/>
                  </w:tcBorders>
                </w:tcPr>
                <w:p w:rsidR="009123EB" w:rsidRPr="00D063FF" w:rsidRDefault="009123EB" w:rsidP="00D063FF">
                  <w:pPr>
                    <w:pStyle w:val="PlainText"/>
                    <w:rPr>
                      <w:color w:val="0070C0"/>
                    </w:rPr>
                  </w:pPr>
                  <w:r w:rsidRPr="00D063FF">
                    <w:rPr>
                      <w:color w:val="0070C0"/>
                    </w:rPr>
                    <w:t>0</w:t>
                  </w:r>
                </w:p>
              </w:tc>
              <w:tc>
                <w:tcPr>
                  <w:tcW w:w="0" w:type="auto"/>
                  <w:tcBorders>
                    <w:top w:val="dashed" w:sz="4" w:space="0" w:color="auto"/>
                    <w:left w:val="nil"/>
                  </w:tcBorders>
                </w:tcPr>
                <w:p w:rsidR="009123EB" w:rsidRPr="00D063FF" w:rsidRDefault="009123EB" w:rsidP="00D063FF">
                  <w:pPr>
                    <w:pStyle w:val="PlainText"/>
                    <w:rPr>
                      <w:color w:val="0070C0"/>
                    </w:rPr>
                  </w:pPr>
                  <w:r w:rsidRPr="00D063FF">
                    <w:rPr>
                      <w:color w:val="0070C0"/>
                    </w:rPr>
                    <w:t>0</w:t>
                  </w:r>
                </w:p>
              </w:tc>
              <w:tc>
                <w:tcPr>
                  <w:tcW w:w="0" w:type="auto"/>
                  <w:tcBorders>
                    <w:top w:val="dashed" w:sz="4" w:space="0" w:color="auto"/>
                    <w:left w:val="single"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top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top w:val="dashed" w:sz="4" w:space="0" w:color="auto"/>
                    <w:left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top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top w:val="dashed"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top w:val="dashed" w:sz="4" w:space="0" w:color="auto"/>
                    <w:left w:val="nil"/>
                  </w:tcBorders>
                </w:tcPr>
                <w:p w:rsidR="009123EB" w:rsidRPr="006D7D9F" w:rsidRDefault="009123EB" w:rsidP="00D063FF">
                  <w:pPr>
                    <w:pStyle w:val="PlainText"/>
                    <w:rPr>
                      <w:b/>
                      <w:color w:val="FF0000"/>
                    </w:rPr>
                  </w:pPr>
                  <w:r w:rsidRPr="006D7D9F">
                    <w:rPr>
                      <w:b/>
                      <w:color w:val="FF0000"/>
                    </w:rPr>
                    <w:t>0</w:t>
                  </w:r>
                </w:p>
              </w:tc>
              <w:tc>
                <w:tcPr>
                  <w:tcW w:w="0" w:type="auto"/>
                  <w:tcBorders>
                    <w:top w:val="dashed" w:sz="4" w:space="0" w:color="auto"/>
                    <w:left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top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top w:val="dashed" w:sz="4" w:space="0" w:color="auto"/>
                    <w:left w:val="single" w:sz="4" w:space="0" w:color="auto"/>
                  </w:tcBorders>
                  <w:vAlign w:val="center"/>
                </w:tcPr>
                <w:p w:rsidR="009123EB" w:rsidRPr="006D7D9F" w:rsidRDefault="009123EB" w:rsidP="00D063FF">
                  <w:pPr>
                    <w:pStyle w:val="PlainText"/>
                    <w:rPr>
                      <w:b/>
                      <w:color w:val="FF0000"/>
                    </w:rPr>
                  </w:pPr>
                  <w:r w:rsidRPr="006D7D9F">
                    <w:rPr>
                      <w:b/>
                      <w:color w:val="FF0000"/>
                    </w:rPr>
                    <w:t>2</w:t>
                  </w:r>
                </w:p>
              </w:tc>
              <w:tc>
                <w:tcPr>
                  <w:tcW w:w="0" w:type="auto"/>
                  <w:tcBorders>
                    <w:top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2</w:t>
                  </w:r>
                </w:p>
              </w:tc>
            </w:tr>
            <w:tr w:rsidR="009123EB" w:rsidRPr="00E37F76">
              <w:trPr>
                <w:trHeight w:val="241"/>
                <w:jc w:val="center"/>
              </w:trPr>
              <w:tc>
                <w:tcPr>
                  <w:tcW w:w="0" w:type="auto"/>
                  <w:tcBorders>
                    <w:left w:val="single" w:sz="4" w:space="0" w:color="auto"/>
                    <w:bottom w:val="dashed" w:sz="4" w:space="0" w:color="auto"/>
                  </w:tcBorders>
                </w:tcPr>
                <w:p w:rsidR="009123EB" w:rsidRPr="00D063FF" w:rsidRDefault="009123EB" w:rsidP="00D063FF">
                  <w:pPr>
                    <w:pStyle w:val="PlainText"/>
                    <w:rPr>
                      <w:color w:val="0070C0"/>
                    </w:rPr>
                  </w:pPr>
                  <w:r w:rsidRPr="00D063FF">
                    <w:rPr>
                      <w:color w:val="0070C0"/>
                    </w:rPr>
                    <w:t>0</w:t>
                  </w:r>
                </w:p>
              </w:tc>
              <w:tc>
                <w:tcPr>
                  <w:tcW w:w="0" w:type="auto"/>
                  <w:tcBorders>
                    <w:left w:val="nil"/>
                    <w:bottom w:val="dashed" w:sz="4" w:space="0" w:color="auto"/>
                  </w:tcBorders>
                </w:tcPr>
                <w:p w:rsidR="009123EB" w:rsidRPr="00D063FF" w:rsidRDefault="009123EB" w:rsidP="00D063FF">
                  <w:pPr>
                    <w:pStyle w:val="PlainText"/>
                    <w:rPr>
                      <w:color w:val="0070C0"/>
                    </w:rPr>
                  </w:pPr>
                  <w:r w:rsidRPr="00D063FF">
                    <w:rPr>
                      <w:color w:val="0070C0"/>
                    </w:rPr>
                    <w:t>0</w:t>
                  </w:r>
                </w:p>
              </w:tc>
              <w:tc>
                <w:tcPr>
                  <w:tcW w:w="0" w:type="auto"/>
                  <w:tcBorders>
                    <w:left w:val="single" w:sz="4" w:space="0" w:color="auto"/>
                    <w:bottom w:val="dashed"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bottom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left w:val="single" w:sz="4" w:space="0" w:color="auto"/>
                    <w:bottom w:val="dashed"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bottom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bottom w:val="dashed"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left w:val="nil"/>
                    <w:bottom w:val="dashed"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left w:val="single" w:sz="4" w:space="0" w:color="auto"/>
                    <w:bottom w:val="dashed"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bottom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left w:val="single" w:sz="4" w:space="0" w:color="auto"/>
                    <w:bottom w:val="dashed" w:sz="4" w:space="0" w:color="auto"/>
                  </w:tcBorders>
                  <w:vAlign w:val="center"/>
                </w:tcPr>
                <w:p w:rsidR="009123EB" w:rsidRPr="006D7D9F" w:rsidRDefault="009123EB" w:rsidP="00D063FF">
                  <w:pPr>
                    <w:pStyle w:val="PlainText"/>
                    <w:rPr>
                      <w:b/>
                      <w:color w:val="FF0000"/>
                    </w:rPr>
                  </w:pPr>
                  <w:r w:rsidRPr="006D7D9F">
                    <w:rPr>
                      <w:b/>
                      <w:color w:val="FF0000"/>
                    </w:rPr>
                    <w:t>2</w:t>
                  </w:r>
                </w:p>
              </w:tc>
              <w:tc>
                <w:tcPr>
                  <w:tcW w:w="0" w:type="auto"/>
                  <w:tcBorders>
                    <w:bottom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2</w:t>
                  </w:r>
                </w:p>
              </w:tc>
            </w:tr>
            <w:tr w:rsidR="009123EB" w:rsidRPr="00E37F76">
              <w:trPr>
                <w:trHeight w:val="241"/>
                <w:jc w:val="center"/>
              </w:trPr>
              <w:tc>
                <w:tcPr>
                  <w:tcW w:w="0" w:type="auto"/>
                  <w:tcBorders>
                    <w:top w:val="dashed" w:sz="4" w:space="0" w:color="auto"/>
                    <w:left w:val="single" w:sz="4" w:space="0" w:color="auto"/>
                  </w:tcBorders>
                </w:tcPr>
                <w:p w:rsidR="009123EB" w:rsidRPr="00D063FF" w:rsidRDefault="009123EB" w:rsidP="00D063FF">
                  <w:pPr>
                    <w:pStyle w:val="PlainText"/>
                    <w:rPr>
                      <w:color w:val="0070C0"/>
                    </w:rPr>
                  </w:pPr>
                  <w:r w:rsidRPr="00D063FF">
                    <w:rPr>
                      <w:color w:val="0070C0"/>
                    </w:rPr>
                    <w:t>0</w:t>
                  </w:r>
                </w:p>
              </w:tc>
              <w:tc>
                <w:tcPr>
                  <w:tcW w:w="0" w:type="auto"/>
                  <w:tcBorders>
                    <w:top w:val="dashed" w:sz="4" w:space="0" w:color="auto"/>
                    <w:left w:val="nil"/>
                  </w:tcBorders>
                </w:tcPr>
                <w:p w:rsidR="009123EB" w:rsidRPr="00D063FF" w:rsidRDefault="009123EB" w:rsidP="00D063FF">
                  <w:pPr>
                    <w:pStyle w:val="PlainText"/>
                    <w:rPr>
                      <w:color w:val="0070C0"/>
                    </w:rPr>
                  </w:pPr>
                  <w:r w:rsidRPr="00D063FF">
                    <w:rPr>
                      <w:color w:val="0070C0"/>
                    </w:rPr>
                    <w:t>0</w:t>
                  </w:r>
                </w:p>
              </w:tc>
              <w:tc>
                <w:tcPr>
                  <w:tcW w:w="0" w:type="auto"/>
                  <w:tcBorders>
                    <w:top w:val="dashed" w:sz="4" w:space="0" w:color="auto"/>
                    <w:left w:val="single"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top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top w:val="dashed" w:sz="4" w:space="0" w:color="auto"/>
                    <w:left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top w:val="dashed"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top w:val="dashed"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top w:val="dashed" w:sz="4" w:space="0" w:color="auto"/>
                    <w:left w:val="nil"/>
                  </w:tcBorders>
                </w:tcPr>
                <w:p w:rsidR="009123EB" w:rsidRPr="006D7D9F" w:rsidRDefault="009123EB" w:rsidP="00D063FF">
                  <w:pPr>
                    <w:pStyle w:val="PlainText"/>
                    <w:rPr>
                      <w:b/>
                      <w:color w:val="FF0000"/>
                    </w:rPr>
                  </w:pPr>
                  <w:r w:rsidRPr="006D7D9F">
                    <w:rPr>
                      <w:b/>
                      <w:color w:val="FF0000"/>
                    </w:rPr>
                    <w:t>0</w:t>
                  </w:r>
                </w:p>
              </w:tc>
              <w:tc>
                <w:tcPr>
                  <w:tcW w:w="0" w:type="auto"/>
                  <w:tcBorders>
                    <w:top w:val="dashed" w:sz="4" w:space="0" w:color="auto"/>
                    <w:left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top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top w:val="dashed" w:sz="4" w:space="0" w:color="auto"/>
                    <w:left w:val="single" w:sz="4" w:space="0" w:color="auto"/>
                  </w:tcBorders>
                  <w:vAlign w:val="center"/>
                </w:tcPr>
                <w:p w:rsidR="009123EB" w:rsidRPr="006D7D9F" w:rsidRDefault="009123EB" w:rsidP="00D063FF">
                  <w:pPr>
                    <w:pStyle w:val="PlainText"/>
                    <w:rPr>
                      <w:b/>
                      <w:color w:val="FF0000"/>
                    </w:rPr>
                  </w:pPr>
                  <w:r w:rsidRPr="006D7D9F">
                    <w:rPr>
                      <w:b/>
                      <w:color w:val="FF0000"/>
                    </w:rPr>
                    <w:t>2</w:t>
                  </w:r>
                </w:p>
              </w:tc>
              <w:tc>
                <w:tcPr>
                  <w:tcW w:w="0" w:type="auto"/>
                  <w:tcBorders>
                    <w:top w:val="dashed"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2</w:t>
                  </w:r>
                </w:p>
              </w:tc>
            </w:tr>
            <w:tr w:rsidR="009123EB" w:rsidRPr="00E37F76">
              <w:trPr>
                <w:trHeight w:val="241"/>
                <w:jc w:val="center"/>
              </w:trPr>
              <w:tc>
                <w:tcPr>
                  <w:tcW w:w="0" w:type="auto"/>
                  <w:tcBorders>
                    <w:left w:val="single" w:sz="4" w:space="0" w:color="auto"/>
                    <w:bottom w:val="single" w:sz="4" w:space="0" w:color="auto"/>
                  </w:tcBorders>
                </w:tcPr>
                <w:p w:rsidR="009123EB" w:rsidRPr="00D063FF" w:rsidRDefault="009123EB" w:rsidP="00D063FF">
                  <w:pPr>
                    <w:pStyle w:val="PlainText"/>
                    <w:rPr>
                      <w:color w:val="0070C0"/>
                    </w:rPr>
                  </w:pPr>
                  <w:r w:rsidRPr="00D063FF">
                    <w:rPr>
                      <w:color w:val="0070C0"/>
                    </w:rPr>
                    <w:t>0</w:t>
                  </w:r>
                </w:p>
              </w:tc>
              <w:tc>
                <w:tcPr>
                  <w:tcW w:w="0" w:type="auto"/>
                  <w:tcBorders>
                    <w:left w:val="nil"/>
                    <w:bottom w:val="single" w:sz="4" w:space="0" w:color="auto"/>
                  </w:tcBorders>
                </w:tcPr>
                <w:p w:rsidR="009123EB" w:rsidRPr="00D063FF" w:rsidRDefault="009123EB" w:rsidP="00D063FF">
                  <w:pPr>
                    <w:pStyle w:val="PlainText"/>
                    <w:rPr>
                      <w:color w:val="0070C0"/>
                    </w:rPr>
                  </w:pPr>
                  <w:r w:rsidRPr="00D063FF">
                    <w:rPr>
                      <w:color w:val="0070C0"/>
                    </w:rPr>
                    <w:t>0</w:t>
                  </w:r>
                </w:p>
              </w:tc>
              <w:tc>
                <w:tcPr>
                  <w:tcW w:w="0" w:type="auto"/>
                  <w:tcBorders>
                    <w:left w:val="single" w:sz="4" w:space="0" w:color="auto"/>
                    <w:bottom w:val="single"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bottom w:val="single"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1</w:t>
                  </w:r>
                </w:p>
              </w:tc>
              <w:tc>
                <w:tcPr>
                  <w:tcW w:w="0" w:type="auto"/>
                  <w:tcBorders>
                    <w:left w:val="single" w:sz="4" w:space="0" w:color="auto"/>
                    <w:bottom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bottom w:val="single" w:sz="4" w:space="0" w:color="auto"/>
                    <w:right w:val="single" w:sz="4" w:space="0" w:color="auto"/>
                  </w:tcBorders>
                  <w:vAlign w:val="center"/>
                </w:tcPr>
                <w:p w:rsidR="009123EB" w:rsidRPr="00D063FF" w:rsidRDefault="009123EB" w:rsidP="00D063FF">
                  <w:pPr>
                    <w:pStyle w:val="PlainText"/>
                    <w:rPr>
                      <w:color w:val="0070C0"/>
                    </w:rPr>
                  </w:pPr>
                  <w:r w:rsidRPr="00D063FF">
                    <w:rPr>
                      <w:color w:val="0070C0"/>
                    </w:rPr>
                    <w:t>2</w:t>
                  </w:r>
                </w:p>
              </w:tc>
              <w:tc>
                <w:tcPr>
                  <w:tcW w:w="0" w:type="auto"/>
                  <w:tcBorders>
                    <w:bottom w:val="single"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left w:val="nil"/>
                    <w:bottom w:val="single" w:sz="4" w:space="0" w:color="auto"/>
                  </w:tcBorders>
                </w:tcPr>
                <w:p w:rsidR="009123EB" w:rsidRPr="006D7D9F" w:rsidRDefault="009123EB" w:rsidP="00D063FF">
                  <w:pPr>
                    <w:pStyle w:val="PlainText"/>
                    <w:rPr>
                      <w:b/>
                      <w:color w:val="FF0000"/>
                    </w:rPr>
                  </w:pPr>
                  <w:r w:rsidRPr="006D7D9F">
                    <w:rPr>
                      <w:b/>
                      <w:color w:val="FF0000"/>
                    </w:rPr>
                    <w:t>0</w:t>
                  </w:r>
                </w:p>
              </w:tc>
              <w:tc>
                <w:tcPr>
                  <w:tcW w:w="0" w:type="auto"/>
                  <w:tcBorders>
                    <w:left w:val="single" w:sz="4" w:space="0" w:color="auto"/>
                    <w:bottom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bottom w:val="single"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1</w:t>
                  </w:r>
                </w:p>
              </w:tc>
              <w:tc>
                <w:tcPr>
                  <w:tcW w:w="0" w:type="auto"/>
                  <w:tcBorders>
                    <w:left w:val="single" w:sz="4" w:space="0" w:color="auto"/>
                    <w:bottom w:val="single" w:sz="4" w:space="0" w:color="auto"/>
                  </w:tcBorders>
                  <w:vAlign w:val="center"/>
                </w:tcPr>
                <w:p w:rsidR="009123EB" w:rsidRPr="006D7D9F" w:rsidRDefault="009123EB" w:rsidP="00D063FF">
                  <w:pPr>
                    <w:pStyle w:val="PlainText"/>
                    <w:rPr>
                      <w:b/>
                      <w:color w:val="FF0000"/>
                    </w:rPr>
                  </w:pPr>
                  <w:r w:rsidRPr="006D7D9F">
                    <w:rPr>
                      <w:b/>
                      <w:color w:val="FF0000"/>
                    </w:rPr>
                    <w:t>2</w:t>
                  </w:r>
                </w:p>
              </w:tc>
              <w:tc>
                <w:tcPr>
                  <w:tcW w:w="0" w:type="auto"/>
                  <w:tcBorders>
                    <w:bottom w:val="single" w:sz="4" w:space="0" w:color="auto"/>
                    <w:right w:val="single" w:sz="4" w:space="0" w:color="auto"/>
                  </w:tcBorders>
                  <w:vAlign w:val="center"/>
                </w:tcPr>
                <w:p w:rsidR="009123EB" w:rsidRPr="006D7D9F" w:rsidRDefault="009123EB" w:rsidP="00D063FF">
                  <w:pPr>
                    <w:pStyle w:val="PlainText"/>
                    <w:rPr>
                      <w:b/>
                      <w:color w:val="FF0000"/>
                    </w:rPr>
                  </w:pPr>
                  <w:r w:rsidRPr="006D7D9F">
                    <w:rPr>
                      <w:b/>
                      <w:color w:val="FF0000"/>
                    </w:rPr>
                    <w:t>2</w:t>
                  </w:r>
                </w:p>
              </w:tc>
            </w:tr>
          </w:tbl>
          <w:p w:rsidR="009123EB" w:rsidRPr="00D063FF" w:rsidRDefault="009123EB" w:rsidP="00AA6C56">
            <w:pPr>
              <w:pStyle w:val="NormalTable"/>
              <w:jc w:val="center"/>
              <w:rPr>
                <w:b w:val="0"/>
              </w:rPr>
            </w:pPr>
          </w:p>
          <w:p w:rsidR="009123EB" w:rsidRPr="00D063FF" w:rsidRDefault="009123EB" w:rsidP="00AA6C56">
            <w:pPr>
              <w:pStyle w:val="NormalTable"/>
              <w:jc w:val="center"/>
              <w:rPr>
                <w:b w:val="0"/>
              </w:rPr>
            </w:pPr>
          </w:p>
        </w:tc>
      </w:tr>
      <w:tr w:rsidR="009123EB" w:rsidRPr="00137C51">
        <w:trPr>
          <w:jc w:val="center"/>
        </w:trPr>
        <w:tc>
          <w:tcPr>
            <w:tcW w:w="6750" w:type="dxa"/>
          </w:tcPr>
          <w:p w:rsidR="009123EB" w:rsidRPr="00186743" w:rsidRDefault="009123EB" w:rsidP="009123EB">
            <w:pPr>
              <w:pStyle w:val="NormalTable"/>
            </w:pPr>
            <w:r>
              <w:t>Fig</w:t>
            </w:r>
            <w:bookmarkStart w:id="9" w:name="Figure7"/>
            <w:bookmarkEnd w:id="9"/>
            <w:r>
              <w:t>ure 7</w:t>
            </w:r>
            <w:r w:rsidRPr="00186743">
              <w:t xml:space="preserve">. </w:t>
            </w:r>
            <w:r w:rsidRPr="007563E3">
              <w:t xml:space="preserve">Logical </w:t>
            </w:r>
            <w:r>
              <w:t>data</w:t>
            </w:r>
            <w:r w:rsidRPr="007563E3">
              <w:t xml:space="preserve"> organization for </w:t>
            </w:r>
            <w:r>
              <w:t xml:space="preserve">2D </w:t>
            </w:r>
            <w:r w:rsidRPr="007563E3">
              <w:t>interleaved access pattern</w:t>
            </w:r>
          </w:p>
        </w:tc>
      </w:tr>
    </w:tbl>
    <w:p w:rsidR="009123EB" w:rsidRDefault="009123EB" w:rsidP="009123EB"/>
    <w:p w:rsidR="009123EB" w:rsidRDefault="009123EB" w:rsidP="00B50310"/>
    <w:p w:rsidR="009123EB" w:rsidRDefault="009123EB" w:rsidP="009123EB"/>
    <w:tbl>
      <w:tblPr>
        <w:tblStyle w:val="TableGrid"/>
        <w:tblW w:w="0" w:type="auto"/>
        <w:jc w:val="center"/>
        <w:tblBorders>
          <w:left w:val="none" w:sz="0" w:space="0" w:color="auto"/>
          <w:right w:val="none" w:sz="0" w:space="0" w:color="auto"/>
          <w:insideV w:val="none" w:sz="0" w:space="0" w:color="auto"/>
        </w:tblBorders>
        <w:tblLook w:val="04A0"/>
      </w:tblPr>
      <w:tblGrid>
        <w:gridCol w:w="8204"/>
      </w:tblGrid>
      <w:tr w:rsidR="009123EB" w:rsidRPr="00137C51">
        <w:trPr>
          <w:jc w:val="center"/>
        </w:trPr>
        <w:tc>
          <w:tcPr>
            <w:tcW w:w="8204" w:type="dxa"/>
          </w:tcPr>
          <w:p w:rsidR="009123EB" w:rsidRPr="00D063FF" w:rsidRDefault="009123EB" w:rsidP="00AA6C56">
            <w:pPr>
              <w:pStyle w:val="NormalTable"/>
              <w:jc w:val="center"/>
              <w:rPr>
                <w:b w:val="0"/>
              </w:rPr>
            </w:pPr>
          </w:p>
          <w:tbl>
            <w:tblPr>
              <w:tblStyle w:val="TableGrid"/>
              <w:tblW w:w="78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23"/>
              <w:gridCol w:w="1757"/>
              <w:gridCol w:w="1600"/>
              <w:gridCol w:w="1620"/>
              <w:gridCol w:w="1584"/>
            </w:tblGrid>
            <w:tr w:rsidR="00D063FF">
              <w:trPr>
                <w:jc w:val="center"/>
              </w:trPr>
              <w:tc>
                <w:tcPr>
                  <w:tcW w:w="1323" w:type="dxa"/>
                </w:tcPr>
                <w:p w:rsidR="00D063FF" w:rsidRDefault="00D063FF" w:rsidP="00AA6C56">
                  <w:r w:rsidRPr="00AB6A52">
                    <w:t>P0’s view</w:t>
                  </w:r>
                </w:p>
              </w:tc>
              <w:tc>
                <w:tcPr>
                  <w:tcW w:w="1757" w:type="dxa"/>
                </w:tcPr>
                <w:p w:rsidR="00D063FF" w:rsidRDefault="00D063FF" w:rsidP="00AA6C56">
                  <w:pPr>
                    <w:pStyle w:val="PlainText"/>
                  </w:pPr>
                  <w:r w:rsidRPr="00C27820">
                    <w:rPr>
                      <w:color w:val="0070C0"/>
                    </w:rPr>
                    <w:t>0 0</w:t>
                  </w:r>
                </w:p>
              </w:tc>
              <w:tc>
                <w:tcPr>
                  <w:tcW w:w="1600" w:type="dxa"/>
                </w:tcPr>
                <w:p w:rsidR="00D063FF" w:rsidRPr="006D7D9F" w:rsidRDefault="00D063FF" w:rsidP="00AA6C56">
                  <w:pPr>
                    <w:pStyle w:val="PlainText"/>
                    <w:rPr>
                      <w:b/>
                      <w:color w:val="FF0000"/>
                    </w:rPr>
                  </w:pPr>
                  <w:r w:rsidRPr="006D7D9F">
                    <w:rPr>
                      <w:b/>
                      <w:color w:val="FF0000"/>
                    </w:rPr>
                    <w:t>0 0</w:t>
                  </w:r>
                </w:p>
              </w:tc>
              <w:tc>
                <w:tcPr>
                  <w:tcW w:w="1620" w:type="dxa"/>
                </w:tcPr>
                <w:p w:rsidR="00D063FF" w:rsidRDefault="00D063FF" w:rsidP="00AA6C56">
                  <w:pPr>
                    <w:pStyle w:val="PlainText"/>
                  </w:pPr>
                  <w:r w:rsidRPr="00C27820">
                    <w:rPr>
                      <w:color w:val="0070C0"/>
                    </w:rPr>
                    <w:t>0 0</w:t>
                  </w:r>
                </w:p>
              </w:tc>
              <w:tc>
                <w:tcPr>
                  <w:tcW w:w="1584" w:type="dxa"/>
                </w:tcPr>
                <w:p w:rsidR="00D063FF" w:rsidRPr="006D7D9F" w:rsidRDefault="00D063FF" w:rsidP="00AA6C56">
                  <w:pPr>
                    <w:pStyle w:val="PlainText"/>
                    <w:rPr>
                      <w:b/>
                      <w:color w:val="FF0000"/>
                    </w:rPr>
                  </w:pPr>
                  <w:r w:rsidRPr="006D7D9F">
                    <w:rPr>
                      <w:b/>
                      <w:color w:val="FF0000"/>
                    </w:rPr>
                    <w:t>0 0</w:t>
                  </w:r>
                </w:p>
              </w:tc>
            </w:tr>
            <w:tr w:rsidR="00D063FF">
              <w:trPr>
                <w:jc w:val="center"/>
              </w:trPr>
              <w:tc>
                <w:tcPr>
                  <w:tcW w:w="1323" w:type="dxa"/>
                </w:tcPr>
                <w:p w:rsidR="00D063FF" w:rsidRPr="008D0E0C" w:rsidRDefault="00D063FF" w:rsidP="00AA6C56">
                  <w:pPr>
                    <w:rPr>
                      <w:rFonts w:ascii="Arial" w:hAnsi="Arial" w:cs="Arial"/>
                      <w:lang w:eastAsia="ko-KR"/>
                    </w:rPr>
                  </w:pPr>
                  <w:r w:rsidRPr="00AB6A52">
                    <w:t>P1’s view</w:t>
                  </w:r>
                </w:p>
              </w:tc>
              <w:tc>
                <w:tcPr>
                  <w:tcW w:w="1757" w:type="dxa"/>
                </w:tcPr>
                <w:p w:rsidR="00D063FF" w:rsidRDefault="00D063FF" w:rsidP="00AA6C56">
                  <w:pPr>
                    <w:pStyle w:val="PlainText"/>
                  </w:pPr>
                  <w:r w:rsidRPr="00C27820">
                    <w:t xml:space="preserve">   </w:t>
                  </w:r>
                  <w:r>
                    <w:t xml:space="preserve"> </w:t>
                  </w:r>
                  <w:r w:rsidRPr="00C27820">
                    <w:rPr>
                      <w:color w:val="0070C0"/>
                    </w:rPr>
                    <w:t>1 1</w:t>
                  </w:r>
                </w:p>
              </w:tc>
              <w:tc>
                <w:tcPr>
                  <w:tcW w:w="1600" w:type="dxa"/>
                </w:tcPr>
                <w:p w:rsidR="00D063FF" w:rsidRPr="006D7D9F" w:rsidRDefault="00D063FF" w:rsidP="00AA6C56">
                  <w:pPr>
                    <w:pStyle w:val="PlainText"/>
                    <w:rPr>
                      <w:b/>
                      <w:color w:val="FF0000"/>
                    </w:rPr>
                  </w:pPr>
                  <w:r w:rsidRPr="006D7D9F">
                    <w:rPr>
                      <w:b/>
                      <w:color w:val="FF0000"/>
                    </w:rPr>
                    <w:t xml:space="preserve">    1 1</w:t>
                  </w:r>
                </w:p>
              </w:tc>
              <w:tc>
                <w:tcPr>
                  <w:tcW w:w="1620" w:type="dxa"/>
                </w:tcPr>
                <w:p w:rsidR="00D063FF" w:rsidRDefault="00D063FF" w:rsidP="00AA6C56">
                  <w:pPr>
                    <w:pStyle w:val="PlainText"/>
                  </w:pPr>
                  <w:r w:rsidRPr="00C27820">
                    <w:t xml:space="preserve">   </w:t>
                  </w:r>
                  <w:r>
                    <w:t xml:space="preserve"> </w:t>
                  </w:r>
                  <w:r w:rsidRPr="00C27820">
                    <w:rPr>
                      <w:color w:val="0070C0"/>
                    </w:rPr>
                    <w:t>1 1</w:t>
                  </w:r>
                </w:p>
              </w:tc>
              <w:tc>
                <w:tcPr>
                  <w:tcW w:w="1584" w:type="dxa"/>
                </w:tcPr>
                <w:p w:rsidR="00D063FF" w:rsidRPr="006D7D9F" w:rsidRDefault="00D063FF" w:rsidP="00AA6C56">
                  <w:pPr>
                    <w:pStyle w:val="PlainText"/>
                    <w:rPr>
                      <w:b/>
                      <w:color w:val="FF0000"/>
                    </w:rPr>
                  </w:pPr>
                  <w:r w:rsidRPr="006D7D9F">
                    <w:rPr>
                      <w:b/>
                      <w:color w:val="FF0000"/>
                    </w:rPr>
                    <w:t xml:space="preserve">    1 1</w:t>
                  </w:r>
                </w:p>
              </w:tc>
            </w:tr>
            <w:tr w:rsidR="00D063FF">
              <w:trPr>
                <w:jc w:val="center"/>
              </w:trPr>
              <w:tc>
                <w:tcPr>
                  <w:tcW w:w="1323" w:type="dxa"/>
                </w:tcPr>
                <w:p w:rsidR="00D063FF" w:rsidRDefault="00D063FF" w:rsidP="00AA6C56">
                  <w:r w:rsidRPr="00AB6A52">
                    <w:t>P2’s view</w:t>
                  </w:r>
                </w:p>
              </w:tc>
              <w:tc>
                <w:tcPr>
                  <w:tcW w:w="1757" w:type="dxa"/>
                </w:tcPr>
                <w:p w:rsidR="00D063FF" w:rsidRDefault="00D063FF" w:rsidP="00AA6C56">
                  <w:pPr>
                    <w:pStyle w:val="PlainText"/>
                  </w:pPr>
                  <w:r w:rsidRPr="00C27820">
                    <w:t xml:space="preserve">        </w:t>
                  </w:r>
                  <w:r w:rsidRPr="00C27820">
                    <w:rPr>
                      <w:color w:val="0070C0"/>
                    </w:rPr>
                    <w:t>2 2</w:t>
                  </w:r>
                </w:p>
              </w:tc>
              <w:tc>
                <w:tcPr>
                  <w:tcW w:w="1600" w:type="dxa"/>
                </w:tcPr>
                <w:p w:rsidR="00D063FF" w:rsidRPr="006D7D9F" w:rsidRDefault="00D063FF" w:rsidP="00AA6C56">
                  <w:pPr>
                    <w:pStyle w:val="PlainText"/>
                    <w:rPr>
                      <w:b/>
                      <w:color w:val="FF0000"/>
                    </w:rPr>
                  </w:pPr>
                  <w:r w:rsidRPr="006D7D9F">
                    <w:rPr>
                      <w:b/>
                      <w:color w:val="FF0000"/>
                    </w:rPr>
                    <w:t xml:space="preserve">        2 2</w:t>
                  </w:r>
                </w:p>
              </w:tc>
              <w:tc>
                <w:tcPr>
                  <w:tcW w:w="1620" w:type="dxa"/>
                </w:tcPr>
                <w:p w:rsidR="00D063FF" w:rsidRDefault="00D063FF" w:rsidP="00AA6C56">
                  <w:pPr>
                    <w:pStyle w:val="PlainText"/>
                  </w:pPr>
                  <w:r w:rsidRPr="00C27820">
                    <w:t xml:space="preserve">        </w:t>
                  </w:r>
                  <w:r w:rsidRPr="00C27820">
                    <w:rPr>
                      <w:color w:val="0070C0"/>
                    </w:rPr>
                    <w:t>2 2</w:t>
                  </w:r>
                </w:p>
              </w:tc>
              <w:tc>
                <w:tcPr>
                  <w:tcW w:w="1584" w:type="dxa"/>
                </w:tcPr>
                <w:p w:rsidR="00D063FF" w:rsidRPr="006D7D9F" w:rsidRDefault="00D063FF" w:rsidP="00AA6C56">
                  <w:pPr>
                    <w:pStyle w:val="PlainText"/>
                    <w:rPr>
                      <w:b/>
                      <w:color w:val="FF0000"/>
                    </w:rPr>
                  </w:pPr>
                  <w:r w:rsidRPr="006D7D9F">
                    <w:rPr>
                      <w:b/>
                      <w:color w:val="FF0000"/>
                    </w:rPr>
                    <w:t xml:space="preserve">        2 2</w:t>
                  </w:r>
                </w:p>
              </w:tc>
            </w:tr>
            <w:tr w:rsidR="00D063FF">
              <w:trPr>
                <w:jc w:val="center"/>
              </w:trPr>
              <w:tc>
                <w:tcPr>
                  <w:tcW w:w="1323" w:type="dxa"/>
                </w:tcPr>
                <w:p w:rsidR="00D063FF" w:rsidRDefault="00D063FF" w:rsidP="00AA6C56">
                  <w:r w:rsidRPr="00AB6A52">
                    <w:t>File</w:t>
                  </w:r>
                </w:p>
              </w:tc>
              <w:tc>
                <w:tcPr>
                  <w:tcW w:w="1757" w:type="dxa"/>
                </w:tcPr>
                <w:p w:rsidR="00D063FF" w:rsidRDefault="00D063FF" w:rsidP="00AA6C56">
                  <w:pPr>
                    <w:pStyle w:val="PlainText"/>
                  </w:pPr>
                  <w:r w:rsidRPr="00C27820">
                    <w:rPr>
                      <w:color w:val="0070C0"/>
                    </w:rPr>
                    <w:t>0 0 1 1 2 2</w:t>
                  </w:r>
                </w:p>
              </w:tc>
              <w:tc>
                <w:tcPr>
                  <w:tcW w:w="1600" w:type="dxa"/>
                </w:tcPr>
                <w:p w:rsidR="00D063FF" w:rsidRPr="006D7D9F" w:rsidRDefault="00D063FF" w:rsidP="00AA6C56">
                  <w:pPr>
                    <w:pStyle w:val="PlainText"/>
                    <w:rPr>
                      <w:b/>
                      <w:color w:val="FF0000"/>
                    </w:rPr>
                  </w:pPr>
                  <w:r w:rsidRPr="006D7D9F">
                    <w:rPr>
                      <w:b/>
                      <w:color w:val="FF0000"/>
                    </w:rPr>
                    <w:t>0 0 1 1 2 2</w:t>
                  </w:r>
                </w:p>
              </w:tc>
              <w:tc>
                <w:tcPr>
                  <w:tcW w:w="1620" w:type="dxa"/>
                </w:tcPr>
                <w:p w:rsidR="00D063FF" w:rsidRDefault="00D063FF" w:rsidP="00AA6C56">
                  <w:pPr>
                    <w:pStyle w:val="PlainText"/>
                  </w:pPr>
                  <w:r w:rsidRPr="00C27820">
                    <w:rPr>
                      <w:color w:val="0070C0"/>
                    </w:rPr>
                    <w:t>0 0 1 1 2 2</w:t>
                  </w:r>
                </w:p>
              </w:tc>
              <w:tc>
                <w:tcPr>
                  <w:tcW w:w="1584" w:type="dxa"/>
                </w:tcPr>
                <w:p w:rsidR="00D063FF" w:rsidRPr="006D7D9F" w:rsidRDefault="00D063FF" w:rsidP="00AA6C56">
                  <w:pPr>
                    <w:pStyle w:val="PlainText"/>
                    <w:rPr>
                      <w:b/>
                      <w:color w:val="FF0000"/>
                    </w:rPr>
                  </w:pPr>
                  <w:r w:rsidRPr="006D7D9F">
                    <w:rPr>
                      <w:b/>
                      <w:color w:val="FF0000"/>
                    </w:rPr>
                    <w:t>0 0 1 1 2 2</w:t>
                  </w:r>
                </w:p>
              </w:tc>
            </w:tr>
          </w:tbl>
          <w:p w:rsidR="009123EB" w:rsidRPr="00D063FF" w:rsidRDefault="009123EB" w:rsidP="00AA6C56">
            <w:pPr>
              <w:pStyle w:val="NormalTable"/>
              <w:jc w:val="center"/>
              <w:rPr>
                <w:b w:val="0"/>
              </w:rPr>
            </w:pPr>
          </w:p>
          <w:p w:rsidR="009123EB" w:rsidRPr="00D063FF" w:rsidRDefault="009123EB" w:rsidP="00AA6C56">
            <w:pPr>
              <w:pStyle w:val="NormalTable"/>
              <w:jc w:val="center"/>
              <w:rPr>
                <w:b w:val="0"/>
              </w:rPr>
            </w:pPr>
          </w:p>
        </w:tc>
      </w:tr>
      <w:tr w:rsidR="009123EB" w:rsidRPr="00137C51">
        <w:trPr>
          <w:jc w:val="center"/>
        </w:trPr>
        <w:tc>
          <w:tcPr>
            <w:tcW w:w="8204" w:type="dxa"/>
          </w:tcPr>
          <w:p w:rsidR="009123EB" w:rsidRPr="00186743" w:rsidRDefault="009123EB" w:rsidP="009123EB">
            <w:pPr>
              <w:pStyle w:val="NormalTable"/>
            </w:pPr>
            <w:r>
              <w:t>Figu</w:t>
            </w:r>
            <w:bookmarkStart w:id="10" w:name="Figure8"/>
            <w:bookmarkEnd w:id="10"/>
            <w:r>
              <w:t>re 8</w:t>
            </w:r>
            <w:r w:rsidRPr="00186743">
              <w:t xml:space="preserve">. </w:t>
            </w:r>
            <w:r>
              <w:t xml:space="preserve">Physical data organization for 2D </w:t>
            </w:r>
            <w:r w:rsidRPr="00871F88">
              <w:t>interleaved access pattern</w:t>
            </w:r>
          </w:p>
        </w:tc>
      </w:tr>
    </w:tbl>
    <w:p w:rsidR="009123EB" w:rsidRDefault="009123EB" w:rsidP="00B50310"/>
    <w:p w:rsidR="00491F53" w:rsidRDefault="00491F53" w:rsidP="00B50310">
      <w:r>
        <w:t>The interleaved pattern causes different processes to perform many small I/O operations in overlapped locations. As a consequence, interleaved pattern generally exhibits low performance due to the impact of latency costs.</w:t>
      </w:r>
    </w:p>
    <w:p w:rsidR="00491F53" w:rsidRDefault="00491F53" w:rsidP="00B50310"/>
    <w:p w:rsidR="00491F53" w:rsidRDefault="00491F53" w:rsidP="00B50310"/>
    <w:p w:rsidR="00B50310" w:rsidRDefault="00B50310" w:rsidP="00B50310"/>
    <w:p w:rsidR="00B50310" w:rsidRPr="00C31663" w:rsidRDefault="00B50310" w:rsidP="00B50310">
      <w:pPr>
        <w:pStyle w:val="Heading1"/>
      </w:pPr>
      <w:bookmarkStart w:id="11" w:name="_Toc320536329"/>
      <w:r w:rsidRPr="00C31663">
        <w:t xml:space="preserve">MPI </w:t>
      </w:r>
      <w:r>
        <w:t>C</w:t>
      </w:r>
      <w:r w:rsidRPr="00C31663">
        <w:t xml:space="preserve">ommunication </w:t>
      </w:r>
      <w:r>
        <w:t>M</w:t>
      </w:r>
      <w:r w:rsidRPr="00C31663">
        <w:t>odes</w:t>
      </w:r>
      <w:bookmarkEnd w:id="11"/>
    </w:p>
    <w:p w:rsidR="00B50310" w:rsidRDefault="00B50310" w:rsidP="00B50310">
      <w:proofErr w:type="gramStart"/>
      <w:r w:rsidRPr="005F2D25">
        <w:rPr>
          <w:rFonts w:ascii="Courier New" w:hAnsi="Courier New" w:cs="Courier New"/>
          <w:sz w:val="20"/>
          <w:szCs w:val="20"/>
        </w:rPr>
        <w:t>h5perf</w:t>
      </w:r>
      <w:proofErr w:type="gramEnd"/>
      <w:r w:rsidRPr="005F2D25">
        <w:t xml:space="preserve"> </w:t>
      </w:r>
      <w:r>
        <w:t>allows testing with the two MPI modes of communication: independent (default) and collective. In independent mode, each process operates independently from the rest of the processes. The resulting I/O performance will depend mostly on the access pattern, i.e. a contiguous pattern will yield higher performance than an interleaved pattern.</w:t>
      </w:r>
      <w:r w:rsidRPr="00F36DC7">
        <w:t xml:space="preserve"> </w:t>
      </w:r>
      <w:r>
        <w:t>As an illustration, we have the 1D interleaved access pattern</w:t>
      </w:r>
      <w:r w:rsidR="00D063FF">
        <w:t xml:space="preserve"> in the figure below.</w:t>
      </w:r>
    </w:p>
    <w:p w:rsidR="00D063FF" w:rsidRDefault="00D063FF" w:rsidP="00D063FF"/>
    <w:tbl>
      <w:tblPr>
        <w:tblStyle w:val="TableGrid"/>
        <w:tblW w:w="0" w:type="auto"/>
        <w:jc w:val="center"/>
        <w:tblBorders>
          <w:left w:val="none" w:sz="0" w:space="0" w:color="auto"/>
          <w:right w:val="none" w:sz="0" w:space="0" w:color="auto"/>
          <w:insideV w:val="none" w:sz="0" w:space="0" w:color="auto"/>
        </w:tblBorders>
        <w:tblLook w:val="04A0"/>
      </w:tblPr>
      <w:tblGrid>
        <w:gridCol w:w="5940"/>
      </w:tblGrid>
      <w:tr w:rsidR="00D063FF" w:rsidRPr="00137C51">
        <w:trPr>
          <w:jc w:val="center"/>
        </w:trPr>
        <w:tc>
          <w:tcPr>
            <w:tcW w:w="5940" w:type="dxa"/>
          </w:tcPr>
          <w:p w:rsidR="00D063FF" w:rsidRPr="00D063FF" w:rsidRDefault="00D063FF" w:rsidP="00AA6C56">
            <w:pPr>
              <w:pStyle w:val="NormalTable"/>
              <w:jc w:val="center"/>
              <w:rPr>
                <w:b w:val="0"/>
              </w:rPr>
            </w:pPr>
          </w:p>
          <w:p w:rsidR="00D063FF" w:rsidRPr="00E37F76" w:rsidRDefault="00D063FF" w:rsidP="00D063FF">
            <w:pPr>
              <w:pStyle w:val="PlainText"/>
              <w:jc w:val="center"/>
            </w:pPr>
            <w:r w:rsidRPr="00D063FF">
              <w:rPr>
                <w:color w:val="0070C0"/>
              </w:rPr>
              <w:t>|00|11|22|00|11|22|</w:t>
            </w:r>
            <w:r w:rsidRPr="006D7D9F">
              <w:rPr>
                <w:b/>
                <w:color w:val="FF0000"/>
              </w:rPr>
              <w:t>00|11|22|00|11|22|</w:t>
            </w:r>
          </w:p>
          <w:p w:rsidR="00D063FF" w:rsidRPr="00D063FF" w:rsidRDefault="00D063FF" w:rsidP="00AA6C56">
            <w:pPr>
              <w:pStyle w:val="NormalTable"/>
              <w:jc w:val="center"/>
              <w:rPr>
                <w:b w:val="0"/>
              </w:rPr>
            </w:pPr>
          </w:p>
        </w:tc>
      </w:tr>
      <w:tr w:rsidR="00D063FF" w:rsidRPr="00137C51">
        <w:trPr>
          <w:jc w:val="center"/>
        </w:trPr>
        <w:tc>
          <w:tcPr>
            <w:tcW w:w="5940" w:type="dxa"/>
          </w:tcPr>
          <w:p w:rsidR="00D063FF" w:rsidRPr="00186743" w:rsidRDefault="00D063FF" w:rsidP="00D063FF">
            <w:pPr>
              <w:pStyle w:val="NormalTable"/>
            </w:pPr>
            <w:r>
              <w:t>Figur</w:t>
            </w:r>
            <w:bookmarkStart w:id="12" w:name="Figure9"/>
            <w:bookmarkEnd w:id="12"/>
            <w:r>
              <w:t>e 9</w:t>
            </w:r>
            <w:r w:rsidRPr="00186743">
              <w:t xml:space="preserve">. </w:t>
            </w:r>
            <w:r>
              <w:t xml:space="preserve">Data </w:t>
            </w:r>
            <w:r w:rsidRPr="00391FE7">
              <w:t xml:space="preserve">organization for </w:t>
            </w:r>
            <w:r>
              <w:t>1D interleaved</w:t>
            </w:r>
            <w:r w:rsidRPr="00391FE7">
              <w:t xml:space="preserve"> access pattern</w:t>
            </w:r>
          </w:p>
        </w:tc>
      </w:tr>
    </w:tbl>
    <w:p w:rsidR="00D063FF" w:rsidRDefault="00D063FF" w:rsidP="00D063FF"/>
    <w:p w:rsidR="00B50310" w:rsidRDefault="00B50310" w:rsidP="00B50310">
      <w:r>
        <w:t xml:space="preserve">Independent mode would cause each process to perform two small I/O operations every time the memory buffer is transferred to disk. On the other hand, collective mode (option </w:t>
      </w:r>
      <w:r w:rsidRPr="005F2D25">
        <w:rPr>
          <w:rFonts w:ascii="Courier New" w:hAnsi="Courier New" w:cs="Courier New"/>
          <w:sz w:val="20"/>
        </w:rPr>
        <w:t>-C</w:t>
      </w:r>
      <w:r>
        <w:t>) enables different processes to coordinate their transfer requests to improve I/O performance. A common strategy is to aggregate the many small requests of different processes that may be non-contiguous into fewer larger requests to minimize latency. The shown example would require a single large I/O operation every time a buffer transfer is requested. Therefore, only two collective I/O operations would be needed to complete the access of the dataset.</w:t>
      </w:r>
    </w:p>
    <w:p w:rsidR="00B50310" w:rsidRDefault="00B50310" w:rsidP="00B50310"/>
    <w:p w:rsidR="00B50310" w:rsidRDefault="00B50310" w:rsidP="00B50310">
      <w:r>
        <w:t xml:space="preserve">Access with interleaved patterns is more likely to benefit from collective communications. In cases where collective access does not provide an improvement in performance, many MPI implementations will switch to independent mode in order to eliminate unnecessary overhead. </w:t>
      </w:r>
    </w:p>
    <w:p w:rsidR="00B50310" w:rsidRDefault="00B50310" w:rsidP="00B50310"/>
    <w:p w:rsidR="00B50310" w:rsidRDefault="00B50310" w:rsidP="00B50310"/>
    <w:p w:rsidR="00B50310" w:rsidRDefault="00B50310" w:rsidP="00B50310"/>
    <w:p w:rsidR="00B50310" w:rsidRPr="00B50310" w:rsidRDefault="00B50310" w:rsidP="00B50310">
      <w:pPr>
        <w:pStyle w:val="Heading1"/>
      </w:pPr>
      <w:bookmarkStart w:id="13" w:name="_Toc320536330"/>
      <w:r>
        <w:t>Storage L</w:t>
      </w:r>
      <w:r w:rsidRPr="00EF468F">
        <w:t>ayout</w:t>
      </w:r>
      <w:bookmarkEnd w:id="13"/>
    </w:p>
    <w:p w:rsidR="00B50310" w:rsidRDefault="00B50310" w:rsidP="00B50310">
      <w:proofErr w:type="gramStart"/>
      <w:r w:rsidRPr="005F2D25">
        <w:rPr>
          <w:rFonts w:ascii="Courier New" w:hAnsi="Courier New" w:cs="Courier New"/>
          <w:sz w:val="20"/>
          <w:szCs w:val="20"/>
        </w:rPr>
        <w:t>h5perf</w:t>
      </w:r>
      <w:proofErr w:type="gramEnd"/>
      <w:r w:rsidRPr="005F2D25">
        <w:t xml:space="preserve"> </w:t>
      </w:r>
      <w:r>
        <w:t xml:space="preserve">provides two types of storage layouts: </w:t>
      </w:r>
      <w:r w:rsidRPr="003E0150">
        <w:t>contiguous</w:t>
      </w:r>
      <w:r>
        <w:t xml:space="preserve"> (default) and </w:t>
      </w:r>
      <w:r w:rsidRPr="003E0150">
        <w:t>chunked</w:t>
      </w:r>
      <w:r>
        <w:t>. Contiguous layout defines a single contiguous region of storage for the dataset. In contrast, chunked layout allocates several smaller regions of similar dimensions called chunks.</w:t>
      </w:r>
      <w:r w:rsidRPr="00C60740">
        <w:t xml:space="preserve"> </w:t>
      </w:r>
      <w:r>
        <w:t xml:space="preserve">Although HDF5 allows the user to define arbitrary dimensions for the chunks, </w:t>
      </w:r>
      <w:r w:rsidRPr="005F2D25">
        <w:rPr>
          <w:rFonts w:ascii="Courier New" w:hAnsi="Courier New" w:cs="Courier New"/>
          <w:sz w:val="20"/>
          <w:szCs w:val="20"/>
        </w:rPr>
        <w:t>h5perf</w:t>
      </w:r>
      <w:r w:rsidRPr="005F2D25">
        <w:t xml:space="preserve"> </w:t>
      </w:r>
      <w:r>
        <w:t>uses the same dimensions of the blocks for the chunks, i.e. each block is stored in a separate chunk.</w:t>
      </w:r>
    </w:p>
    <w:p w:rsidR="00B50310" w:rsidRDefault="00B50310" w:rsidP="00B50310"/>
    <w:p w:rsidR="00B50310" w:rsidRDefault="00B50310" w:rsidP="00B50310">
      <w:r>
        <w:t xml:space="preserve">Since accessing data on a chunk requires a single I/O operation, the use of chunked layout can improve performance for certain patterns. For example, consider a 16×16 dataset with a transfer buffer and block of size 4×4. In contiguous storage, a transfer buffer request would require each process to perform 4 non-contiguous write operations of 4 bytes each as shown in </w:t>
      </w:r>
      <w:r w:rsidR="00D063FF">
        <w:t>the figure below</w:t>
      </w:r>
      <w:r>
        <w:t>.</w:t>
      </w:r>
    </w:p>
    <w:p w:rsidR="00D063FF" w:rsidRDefault="00D063FF" w:rsidP="00D063FF"/>
    <w:tbl>
      <w:tblPr>
        <w:tblStyle w:val="TableGrid"/>
        <w:tblW w:w="0" w:type="auto"/>
        <w:jc w:val="center"/>
        <w:tblBorders>
          <w:left w:val="none" w:sz="0" w:space="0" w:color="auto"/>
          <w:right w:val="none" w:sz="0" w:space="0" w:color="auto"/>
          <w:insideV w:val="none" w:sz="0" w:space="0" w:color="auto"/>
        </w:tblBorders>
        <w:tblLook w:val="04A0"/>
      </w:tblPr>
      <w:tblGrid>
        <w:gridCol w:w="9809"/>
      </w:tblGrid>
      <w:tr w:rsidR="00D063FF" w:rsidRPr="00137C51">
        <w:trPr>
          <w:jc w:val="center"/>
        </w:trPr>
        <w:tc>
          <w:tcPr>
            <w:tcW w:w="9809" w:type="dxa"/>
          </w:tcPr>
          <w:p w:rsidR="00D063FF" w:rsidRPr="00D063FF" w:rsidRDefault="00D063FF" w:rsidP="00AA6C56">
            <w:pPr>
              <w:pStyle w:val="NormalTable"/>
              <w:jc w:val="center"/>
              <w:rPr>
                <w:b w:val="0"/>
              </w:rPr>
            </w:pPr>
          </w:p>
          <w:tbl>
            <w:tblPr>
              <w:tblStyle w:val="TableGrid"/>
              <w:tblW w:w="2587" w:type="dxa"/>
              <w:jc w:val="center"/>
              <w:tblInd w:w="198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1E0"/>
            </w:tblPr>
            <w:tblGrid>
              <w:gridCol w:w="337"/>
              <w:gridCol w:w="337"/>
              <w:gridCol w:w="337"/>
              <w:gridCol w:w="337"/>
              <w:gridCol w:w="337"/>
              <w:gridCol w:w="337"/>
              <w:gridCol w:w="337"/>
              <w:gridCol w:w="337"/>
            </w:tblGrid>
            <w:tr w:rsidR="008D0E0C" w:rsidRPr="008944EC">
              <w:trPr>
                <w:trHeight w:val="241"/>
                <w:jc w:val="center"/>
              </w:trPr>
              <w:tc>
                <w:tcPr>
                  <w:tcW w:w="0" w:type="auto"/>
                  <w:shd w:val="clear" w:color="auto" w:fill="auto"/>
                </w:tcPr>
                <w:p w:rsidR="008D0E0C" w:rsidRPr="00D063FF" w:rsidRDefault="008D0E0C" w:rsidP="00AA6C56">
                  <w:pPr>
                    <w:pStyle w:val="PlainText"/>
                    <w:rPr>
                      <w:color w:val="0070C0"/>
                    </w:rPr>
                  </w:pPr>
                  <w:r w:rsidRPr="00D063FF">
                    <w:rPr>
                      <w:color w:val="0070C0"/>
                    </w:rPr>
                    <w:t>0</w:t>
                  </w:r>
                </w:p>
              </w:tc>
              <w:tc>
                <w:tcPr>
                  <w:tcW w:w="0" w:type="auto"/>
                  <w:shd w:val="clear" w:color="auto" w:fill="auto"/>
                </w:tcPr>
                <w:p w:rsidR="008D0E0C" w:rsidRPr="00D063FF" w:rsidRDefault="008D0E0C" w:rsidP="00AA6C56">
                  <w:pPr>
                    <w:pStyle w:val="PlainText"/>
                    <w:rPr>
                      <w:color w:val="0070C0"/>
                    </w:rPr>
                  </w:pPr>
                  <w:r w:rsidRPr="00D063FF">
                    <w:rPr>
                      <w:color w:val="0070C0"/>
                    </w:rPr>
                    <w:t>0</w:t>
                  </w:r>
                </w:p>
              </w:tc>
              <w:tc>
                <w:tcPr>
                  <w:tcW w:w="0" w:type="auto"/>
                  <w:shd w:val="clear" w:color="auto" w:fill="auto"/>
                  <w:vAlign w:val="center"/>
                </w:tcPr>
                <w:p w:rsidR="008D0E0C" w:rsidRPr="00D063FF" w:rsidRDefault="008D0E0C" w:rsidP="00AA6C56">
                  <w:pPr>
                    <w:pStyle w:val="PlainText"/>
                    <w:rPr>
                      <w:color w:val="0070C0"/>
                    </w:rPr>
                  </w:pPr>
                  <w:r w:rsidRPr="00D063FF">
                    <w:rPr>
                      <w:color w:val="0070C0"/>
                    </w:rPr>
                    <w:br w:type="page"/>
                  </w:r>
                  <w:r w:rsidRPr="00D063FF">
                    <w:rPr>
                      <w:color w:val="0070C0"/>
                    </w:rPr>
                    <w:br w:type="page"/>
                    <w:t>0</w:t>
                  </w:r>
                </w:p>
              </w:tc>
              <w:tc>
                <w:tcPr>
                  <w:tcW w:w="0" w:type="auto"/>
                  <w:vAlign w:val="center"/>
                </w:tcPr>
                <w:p w:rsidR="008D0E0C" w:rsidRPr="00D063FF" w:rsidRDefault="008D0E0C" w:rsidP="00AA6C56">
                  <w:pPr>
                    <w:pStyle w:val="PlainText"/>
                    <w:rPr>
                      <w:color w:val="0070C0"/>
                    </w:rPr>
                  </w:pPr>
                  <w:r w:rsidRPr="00D063FF">
                    <w:rPr>
                      <w:color w:val="0070C0"/>
                    </w:rPr>
                    <w:br w:type="page"/>
                  </w:r>
                  <w:r w:rsidRPr="00D063FF">
                    <w:rPr>
                      <w:color w:val="0070C0"/>
                    </w:rPr>
                    <w:br w:type="page"/>
                    <w:t>0</w:t>
                  </w:r>
                </w:p>
              </w:tc>
              <w:tc>
                <w:tcPr>
                  <w:tcW w:w="0" w:type="auto"/>
                  <w:shd w:val="clear" w:color="auto" w:fill="auto"/>
                  <w:vAlign w:val="center"/>
                </w:tcPr>
                <w:p w:rsidR="008D0E0C" w:rsidRPr="006D7D9F" w:rsidRDefault="008D0E0C" w:rsidP="00AA6C56">
                  <w:pPr>
                    <w:pStyle w:val="PlainText"/>
                    <w:rPr>
                      <w:b/>
                      <w:color w:val="FF0000"/>
                    </w:rPr>
                  </w:pPr>
                  <w:r w:rsidRPr="006D7D9F">
                    <w:rPr>
                      <w:b/>
                      <w:color w:val="FF0000"/>
                    </w:rPr>
                    <w:t>0</w:t>
                  </w:r>
                </w:p>
              </w:tc>
              <w:tc>
                <w:tcPr>
                  <w:tcW w:w="0" w:type="auto"/>
                  <w:vAlign w:val="center"/>
                </w:tcPr>
                <w:p w:rsidR="008D0E0C" w:rsidRPr="006D7D9F" w:rsidRDefault="008D0E0C" w:rsidP="00AA6C56">
                  <w:pPr>
                    <w:pStyle w:val="PlainText"/>
                    <w:rPr>
                      <w:b/>
                      <w:color w:val="FF0000"/>
                    </w:rPr>
                  </w:pPr>
                  <w:r w:rsidRPr="006D7D9F">
                    <w:rPr>
                      <w:b/>
                      <w:color w:val="FF0000"/>
                    </w:rPr>
                    <w:t>0</w:t>
                  </w:r>
                </w:p>
              </w:tc>
              <w:tc>
                <w:tcPr>
                  <w:tcW w:w="0" w:type="auto"/>
                </w:tcPr>
                <w:p w:rsidR="008D0E0C" w:rsidRPr="006D7D9F" w:rsidRDefault="008D0E0C" w:rsidP="00AA6C56">
                  <w:pPr>
                    <w:pStyle w:val="PlainText"/>
                    <w:rPr>
                      <w:b/>
                      <w:color w:val="FF0000"/>
                    </w:rPr>
                  </w:pPr>
                  <w:r w:rsidRPr="006D7D9F">
                    <w:rPr>
                      <w:b/>
                      <w:color w:val="FF0000"/>
                    </w:rPr>
                    <w:t>0</w:t>
                  </w:r>
                </w:p>
              </w:tc>
              <w:tc>
                <w:tcPr>
                  <w:tcW w:w="0" w:type="auto"/>
                </w:tcPr>
                <w:p w:rsidR="008D0E0C" w:rsidRPr="006D7D9F" w:rsidRDefault="008D0E0C" w:rsidP="00AA6C56">
                  <w:pPr>
                    <w:pStyle w:val="PlainText"/>
                    <w:rPr>
                      <w:b/>
                      <w:color w:val="FF0000"/>
                    </w:rPr>
                  </w:pPr>
                  <w:r w:rsidRPr="006D7D9F">
                    <w:rPr>
                      <w:b/>
                      <w:color w:val="FF0000"/>
                    </w:rPr>
                    <w:t>0</w:t>
                  </w:r>
                </w:p>
              </w:tc>
            </w:tr>
            <w:tr w:rsidR="008D0E0C" w:rsidRPr="008944EC">
              <w:trPr>
                <w:trHeight w:val="241"/>
                <w:jc w:val="center"/>
              </w:trPr>
              <w:tc>
                <w:tcPr>
                  <w:tcW w:w="0" w:type="auto"/>
                  <w:shd w:val="clear" w:color="auto" w:fill="auto"/>
                </w:tcPr>
                <w:p w:rsidR="008D0E0C" w:rsidRPr="00D063FF" w:rsidRDefault="008D0E0C" w:rsidP="00AA6C56">
                  <w:pPr>
                    <w:pStyle w:val="PlainText"/>
                    <w:rPr>
                      <w:color w:val="0070C0"/>
                    </w:rPr>
                  </w:pPr>
                  <w:r w:rsidRPr="00D063FF">
                    <w:rPr>
                      <w:color w:val="0070C0"/>
                    </w:rPr>
                    <w:t>0</w:t>
                  </w:r>
                </w:p>
              </w:tc>
              <w:tc>
                <w:tcPr>
                  <w:tcW w:w="0" w:type="auto"/>
                  <w:shd w:val="clear" w:color="auto" w:fill="auto"/>
                </w:tcPr>
                <w:p w:rsidR="008D0E0C" w:rsidRPr="00D063FF" w:rsidRDefault="008D0E0C" w:rsidP="00AA6C56">
                  <w:pPr>
                    <w:pStyle w:val="PlainText"/>
                    <w:rPr>
                      <w:color w:val="0070C0"/>
                    </w:rPr>
                  </w:pPr>
                  <w:r w:rsidRPr="00D063FF">
                    <w:rPr>
                      <w:color w:val="0070C0"/>
                    </w:rPr>
                    <w:t>0</w:t>
                  </w:r>
                </w:p>
              </w:tc>
              <w:tc>
                <w:tcPr>
                  <w:tcW w:w="0" w:type="auto"/>
                  <w:shd w:val="clear" w:color="auto" w:fill="auto"/>
                  <w:vAlign w:val="center"/>
                </w:tcPr>
                <w:p w:rsidR="008D0E0C" w:rsidRPr="00D063FF" w:rsidRDefault="008D0E0C" w:rsidP="00AA6C56">
                  <w:pPr>
                    <w:pStyle w:val="PlainText"/>
                    <w:rPr>
                      <w:color w:val="0070C0"/>
                    </w:rPr>
                  </w:pPr>
                  <w:r w:rsidRPr="00D063FF">
                    <w:rPr>
                      <w:color w:val="0070C0"/>
                    </w:rPr>
                    <w:br w:type="page"/>
                  </w:r>
                  <w:r w:rsidRPr="00D063FF">
                    <w:rPr>
                      <w:color w:val="0070C0"/>
                    </w:rPr>
                    <w:br w:type="page"/>
                    <w:t>0</w:t>
                  </w:r>
                </w:p>
              </w:tc>
              <w:tc>
                <w:tcPr>
                  <w:tcW w:w="0" w:type="auto"/>
                  <w:vAlign w:val="center"/>
                </w:tcPr>
                <w:p w:rsidR="008D0E0C" w:rsidRPr="00D063FF" w:rsidRDefault="008D0E0C" w:rsidP="00AA6C56">
                  <w:pPr>
                    <w:pStyle w:val="PlainText"/>
                    <w:rPr>
                      <w:color w:val="0070C0"/>
                    </w:rPr>
                  </w:pPr>
                  <w:r w:rsidRPr="00D063FF">
                    <w:rPr>
                      <w:color w:val="0070C0"/>
                    </w:rPr>
                    <w:br w:type="page"/>
                  </w:r>
                  <w:r w:rsidRPr="00D063FF">
                    <w:rPr>
                      <w:color w:val="0070C0"/>
                    </w:rPr>
                    <w:br w:type="page"/>
                    <w:t>0</w:t>
                  </w:r>
                </w:p>
              </w:tc>
              <w:tc>
                <w:tcPr>
                  <w:tcW w:w="0" w:type="auto"/>
                  <w:shd w:val="clear" w:color="auto" w:fill="auto"/>
                  <w:vAlign w:val="center"/>
                </w:tcPr>
                <w:p w:rsidR="008D0E0C" w:rsidRPr="006D7D9F" w:rsidRDefault="008D0E0C" w:rsidP="00AA6C56">
                  <w:pPr>
                    <w:pStyle w:val="PlainText"/>
                    <w:rPr>
                      <w:b/>
                      <w:color w:val="FF0000"/>
                    </w:rPr>
                  </w:pPr>
                  <w:r w:rsidRPr="006D7D9F">
                    <w:rPr>
                      <w:b/>
                      <w:color w:val="FF0000"/>
                    </w:rPr>
                    <w:t>0</w:t>
                  </w:r>
                </w:p>
              </w:tc>
              <w:tc>
                <w:tcPr>
                  <w:tcW w:w="0" w:type="auto"/>
                  <w:vAlign w:val="center"/>
                </w:tcPr>
                <w:p w:rsidR="008D0E0C" w:rsidRPr="006D7D9F" w:rsidRDefault="008D0E0C" w:rsidP="00AA6C56">
                  <w:pPr>
                    <w:pStyle w:val="PlainText"/>
                    <w:rPr>
                      <w:b/>
                      <w:color w:val="FF0000"/>
                    </w:rPr>
                  </w:pPr>
                  <w:r w:rsidRPr="006D7D9F">
                    <w:rPr>
                      <w:b/>
                      <w:color w:val="FF0000"/>
                    </w:rPr>
                    <w:t>0</w:t>
                  </w:r>
                </w:p>
              </w:tc>
              <w:tc>
                <w:tcPr>
                  <w:tcW w:w="0" w:type="auto"/>
                </w:tcPr>
                <w:p w:rsidR="008D0E0C" w:rsidRPr="006D7D9F" w:rsidRDefault="008D0E0C" w:rsidP="00AA6C56">
                  <w:pPr>
                    <w:pStyle w:val="PlainText"/>
                    <w:rPr>
                      <w:b/>
                      <w:color w:val="FF0000"/>
                    </w:rPr>
                  </w:pPr>
                  <w:r w:rsidRPr="006D7D9F">
                    <w:rPr>
                      <w:b/>
                      <w:color w:val="FF0000"/>
                    </w:rPr>
                    <w:t>0</w:t>
                  </w:r>
                </w:p>
              </w:tc>
              <w:tc>
                <w:tcPr>
                  <w:tcW w:w="0" w:type="auto"/>
                </w:tcPr>
                <w:p w:rsidR="008D0E0C" w:rsidRPr="006D7D9F" w:rsidRDefault="008D0E0C" w:rsidP="00AA6C56">
                  <w:pPr>
                    <w:pStyle w:val="PlainText"/>
                    <w:rPr>
                      <w:b/>
                      <w:color w:val="FF0000"/>
                    </w:rPr>
                  </w:pPr>
                  <w:r w:rsidRPr="006D7D9F">
                    <w:rPr>
                      <w:b/>
                      <w:color w:val="FF0000"/>
                    </w:rPr>
                    <w:t>0</w:t>
                  </w:r>
                </w:p>
              </w:tc>
            </w:tr>
            <w:tr w:rsidR="008D0E0C" w:rsidRPr="008944EC">
              <w:trPr>
                <w:trHeight w:val="241"/>
                <w:jc w:val="center"/>
              </w:trPr>
              <w:tc>
                <w:tcPr>
                  <w:tcW w:w="0" w:type="auto"/>
                  <w:shd w:val="clear" w:color="auto" w:fill="auto"/>
                </w:tcPr>
                <w:p w:rsidR="008D0E0C" w:rsidRPr="00D063FF" w:rsidRDefault="008D0E0C" w:rsidP="00AA6C56">
                  <w:pPr>
                    <w:pStyle w:val="PlainText"/>
                    <w:rPr>
                      <w:color w:val="0070C0"/>
                    </w:rPr>
                  </w:pPr>
                  <w:r w:rsidRPr="00D063FF">
                    <w:rPr>
                      <w:color w:val="0070C0"/>
                    </w:rPr>
                    <w:t>0</w:t>
                  </w:r>
                </w:p>
              </w:tc>
              <w:tc>
                <w:tcPr>
                  <w:tcW w:w="0" w:type="auto"/>
                  <w:shd w:val="clear" w:color="auto" w:fill="auto"/>
                </w:tcPr>
                <w:p w:rsidR="008D0E0C" w:rsidRPr="00D063FF" w:rsidRDefault="008D0E0C" w:rsidP="00AA6C56">
                  <w:pPr>
                    <w:pStyle w:val="PlainText"/>
                    <w:rPr>
                      <w:color w:val="0070C0"/>
                    </w:rPr>
                  </w:pPr>
                  <w:r w:rsidRPr="00D063FF">
                    <w:rPr>
                      <w:color w:val="0070C0"/>
                    </w:rPr>
                    <w:t>0</w:t>
                  </w:r>
                </w:p>
              </w:tc>
              <w:tc>
                <w:tcPr>
                  <w:tcW w:w="0" w:type="auto"/>
                  <w:shd w:val="clear" w:color="auto" w:fill="auto"/>
                  <w:vAlign w:val="center"/>
                </w:tcPr>
                <w:p w:rsidR="008D0E0C" w:rsidRPr="00D063FF" w:rsidRDefault="008D0E0C" w:rsidP="00AA6C56">
                  <w:pPr>
                    <w:pStyle w:val="PlainText"/>
                    <w:rPr>
                      <w:color w:val="0070C0"/>
                    </w:rPr>
                  </w:pPr>
                  <w:r w:rsidRPr="00D063FF">
                    <w:rPr>
                      <w:color w:val="0070C0"/>
                    </w:rPr>
                    <w:br w:type="page"/>
                  </w:r>
                  <w:r w:rsidRPr="00D063FF">
                    <w:rPr>
                      <w:color w:val="0070C0"/>
                    </w:rPr>
                    <w:br w:type="page"/>
                    <w:t>0</w:t>
                  </w:r>
                </w:p>
              </w:tc>
              <w:tc>
                <w:tcPr>
                  <w:tcW w:w="0" w:type="auto"/>
                  <w:vAlign w:val="center"/>
                </w:tcPr>
                <w:p w:rsidR="008D0E0C" w:rsidRPr="00D063FF" w:rsidRDefault="008D0E0C" w:rsidP="00AA6C56">
                  <w:pPr>
                    <w:pStyle w:val="PlainText"/>
                    <w:rPr>
                      <w:color w:val="0070C0"/>
                    </w:rPr>
                  </w:pPr>
                  <w:r w:rsidRPr="00D063FF">
                    <w:rPr>
                      <w:color w:val="0070C0"/>
                    </w:rPr>
                    <w:br w:type="page"/>
                  </w:r>
                  <w:r w:rsidRPr="00D063FF">
                    <w:rPr>
                      <w:color w:val="0070C0"/>
                    </w:rPr>
                    <w:br w:type="page"/>
                    <w:t>0</w:t>
                  </w:r>
                </w:p>
              </w:tc>
              <w:tc>
                <w:tcPr>
                  <w:tcW w:w="0" w:type="auto"/>
                  <w:shd w:val="clear" w:color="auto" w:fill="auto"/>
                  <w:vAlign w:val="center"/>
                </w:tcPr>
                <w:p w:rsidR="008D0E0C" w:rsidRPr="006D7D9F" w:rsidRDefault="008D0E0C" w:rsidP="00AA6C56">
                  <w:pPr>
                    <w:pStyle w:val="PlainText"/>
                    <w:rPr>
                      <w:b/>
                      <w:color w:val="FF0000"/>
                    </w:rPr>
                  </w:pPr>
                  <w:r w:rsidRPr="006D7D9F">
                    <w:rPr>
                      <w:b/>
                      <w:color w:val="FF0000"/>
                    </w:rPr>
                    <w:t>0</w:t>
                  </w:r>
                </w:p>
              </w:tc>
              <w:tc>
                <w:tcPr>
                  <w:tcW w:w="0" w:type="auto"/>
                  <w:vAlign w:val="center"/>
                </w:tcPr>
                <w:p w:rsidR="008D0E0C" w:rsidRPr="006D7D9F" w:rsidRDefault="008D0E0C" w:rsidP="00AA6C56">
                  <w:pPr>
                    <w:pStyle w:val="PlainText"/>
                    <w:rPr>
                      <w:b/>
                      <w:color w:val="FF0000"/>
                    </w:rPr>
                  </w:pPr>
                  <w:r w:rsidRPr="006D7D9F">
                    <w:rPr>
                      <w:b/>
                      <w:color w:val="FF0000"/>
                    </w:rPr>
                    <w:t>0</w:t>
                  </w:r>
                </w:p>
              </w:tc>
              <w:tc>
                <w:tcPr>
                  <w:tcW w:w="0" w:type="auto"/>
                </w:tcPr>
                <w:p w:rsidR="008D0E0C" w:rsidRPr="006D7D9F" w:rsidRDefault="008D0E0C" w:rsidP="00AA6C56">
                  <w:pPr>
                    <w:pStyle w:val="PlainText"/>
                    <w:rPr>
                      <w:b/>
                      <w:color w:val="FF0000"/>
                    </w:rPr>
                  </w:pPr>
                  <w:r w:rsidRPr="006D7D9F">
                    <w:rPr>
                      <w:b/>
                      <w:color w:val="FF0000"/>
                    </w:rPr>
                    <w:t>0</w:t>
                  </w:r>
                </w:p>
              </w:tc>
              <w:tc>
                <w:tcPr>
                  <w:tcW w:w="0" w:type="auto"/>
                </w:tcPr>
                <w:p w:rsidR="008D0E0C" w:rsidRPr="006D7D9F" w:rsidRDefault="008D0E0C" w:rsidP="00AA6C56">
                  <w:pPr>
                    <w:pStyle w:val="PlainText"/>
                    <w:rPr>
                      <w:b/>
                      <w:color w:val="FF0000"/>
                    </w:rPr>
                  </w:pPr>
                  <w:r w:rsidRPr="006D7D9F">
                    <w:rPr>
                      <w:b/>
                      <w:color w:val="FF0000"/>
                    </w:rPr>
                    <w:t>0</w:t>
                  </w:r>
                </w:p>
              </w:tc>
            </w:tr>
            <w:tr w:rsidR="008D0E0C" w:rsidRPr="008944EC">
              <w:trPr>
                <w:trHeight w:val="241"/>
                <w:jc w:val="center"/>
              </w:trPr>
              <w:tc>
                <w:tcPr>
                  <w:tcW w:w="0" w:type="auto"/>
                  <w:shd w:val="clear" w:color="auto" w:fill="auto"/>
                </w:tcPr>
                <w:p w:rsidR="008D0E0C" w:rsidRPr="00D063FF" w:rsidRDefault="008D0E0C" w:rsidP="00AA6C56">
                  <w:pPr>
                    <w:pStyle w:val="PlainText"/>
                    <w:rPr>
                      <w:color w:val="0070C0"/>
                    </w:rPr>
                  </w:pPr>
                  <w:r w:rsidRPr="00D063FF">
                    <w:rPr>
                      <w:color w:val="0070C0"/>
                    </w:rPr>
                    <w:t>0</w:t>
                  </w:r>
                </w:p>
              </w:tc>
              <w:tc>
                <w:tcPr>
                  <w:tcW w:w="0" w:type="auto"/>
                  <w:shd w:val="clear" w:color="auto" w:fill="auto"/>
                </w:tcPr>
                <w:p w:rsidR="008D0E0C" w:rsidRPr="00D063FF" w:rsidRDefault="008D0E0C" w:rsidP="00AA6C56">
                  <w:pPr>
                    <w:pStyle w:val="PlainText"/>
                    <w:rPr>
                      <w:color w:val="0070C0"/>
                    </w:rPr>
                  </w:pPr>
                  <w:r w:rsidRPr="00D063FF">
                    <w:rPr>
                      <w:color w:val="0070C0"/>
                    </w:rPr>
                    <w:t>0</w:t>
                  </w:r>
                </w:p>
              </w:tc>
              <w:tc>
                <w:tcPr>
                  <w:tcW w:w="0" w:type="auto"/>
                  <w:shd w:val="clear" w:color="auto" w:fill="auto"/>
                  <w:vAlign w:val="center"/>
                </w:tcPr>
                <w:p w:rsidR="008D0E0C" w:rsidRPr="00D063FF" w:rsidRDefault="008D0E0C" w:rsidP="00AA6C56">
                  <w:pPr>
                    <w:pStyle w:val="PlainText"/>
                    <w:rPr>
                      <w:color w:val="0070C0"/>
                    </w:rPr>
                  </w:pPr>
                  <w:r w:rsidRPr="00D063FF">
                    <w:rPr>
                      <w:color w:val="0070C0"/>
                    </w:rPr>
                    <w:br w:type="page"/>
                  </w:r>
                  <w:r w:rsidRPr="00D063FF">
                    <w:rPr>
                      <w:color w:val="0070C0"/>
                    </w:rPr>
                    <w:br w:type="page"/>
                    <w:t>0</w:t>
                  </w:r>
                </w:p>
              </w:tc>
              <w:tc>
                <w:tcPr>
                  <w:tcW w:w="0" w:type="auto"/>
                  <w:vAlign w:val="center"/>
                </w:tcPr>
                <w:p w:rsidR="008D0E0C" w:rsidRPr="00D063FF" w:rsidRDefault="008D0E0C" w:rsidP="00AA6C56">
                  <w:pPr>
                    <w:pStyle w:val="PlainText"/>
                    <w:rPr>
                      <w:color w:val="0070C0"/>
                    </w:rPr>
                  </w:pPr>
                  <w:r w:rsidRPr="00D063FF">
                    <w:rPr>
                      <w:color w:val="0070C0"/>
                    </w:rPr>
                    <w:br w:type="page"/>
                  </w:r>
                  <w:r w:rsidRPr="00D063FF">
                    <w:rPr>
                      <w:color w:val="0070C0"/>
                    </w:rPr>
                    <w:br w:type="page"/>
                    <w:t>0</w:t>
                  </w:r>
                </w:p>
              </w:tc>
              <w:tc>
                <w:tcPr>
                  <w:tcW w:w="0" w:type="auto"/>
                  <w:shd w:val="clear" w:color="auto" w:fill="auto"/>
                  <w:vAlign w:val="center"/>
                </w:tcPr>
                <w:p w:rsidR="008D0E0C" w:rsidRPr="006D7D9F" w:rsidRDefault="008D0E0C" w:rsidP="00AA6C56">
                  <w:pPr>
                    <w:pStyle w:val="PlainText"/>
                    <w:rPr>
                      <w:b/>
                      <w:color w:val="FF0000"/>
                    </w:rPr>
                  </w:pPr>
                  <w:r w:rsidRPr="006D7D9F">
                    <w:rPr>
                      <w:b/>
                      <w:color w:val="FF0000"/>
                    </w:rPr>
                    <w:t>0</w:t>
                  </w:r>
                </w:p>
              </w:tc>
              <w:tc>
                <w:tcPr>
                  <w:tcW w:w="0" w:type="auto"/>
                  <w:vAlign w:val="center"/>
                </w:tcPr>
                <w:p w:rsidR="008D0E0C" w:rsidRPr="006D7D9F" w:rsidRDefault="008D0E0C" w:rsidP="00AA6C56">
                  <w:pPr>
                    <w:pStyle w:val="PlainText"/>
                    <w:rPr>
                      <w:b/>
                      <w:color w:val="FF0000"/>
                    </w:rPr>
                  </w:pPr>
                  <w:r w:rsidRPr="006D7D9F">
                    <w:rPr>
                      <w:b/>
                      <w:color w:val="FF0000"/>
                    </w:rPr>
                    <w:t>0</w:t>
                  </w:r>
                </w:p>
              </w:tc>
              <w:tc>
                <w:tcPr>
                  <w:tcW w:w="0" w:type="auto"/>
                </w:tcPr>
                <w:p w:rsidR="008D0E0C" w:rsidRPr="006D7D9F" w:rsidRDefault="008D0E0C" w:rsidP="00AA6C56">
                  <w:pPr>
                    <w:pStyle w:val="PlainText"/>
                    <w:rPr>
                      <w:b/>
                      <w:color w:val="FF0000"/>
                    </w:rPr>
                  </w:pPr>
                  <w:r w:rsidRPr="006D7D9F">
                    <w:rPr>
                      <w:b/>
                      <w:color w:val="FF0000"/>
                    </w:rPr>
                    <w:t>0</w:t>
                  </w:r>
                </w:p>
              </w:tc>
              <w:tc>
                <w:tcPr>
                  <w:tcW w:w="0" w:type="auto"/>
                </w:tcPr>
                <w:p w:rsidR="008D0E0C" w:rsidRPr="006D7D9F" w:rsidRDefault="008D0E0C" w:rsidP="00AA6C56">
                  <w:pPr>
                    <w:pStyle w:val="PlainText"/>
                    <w:rPr>
                      <w:b/>
                      <w:color w:val="FF0000"/>
                    </w:rPr>
                  </w:pPr>
                  <w:r w:rsidRPr="006D7D9F">
                    <w:rPr>
                      <w:b/>
                      <w:color w:val="FF0000"/>
                    </w:rPr>
                    <w:t>0</w:t>
                  </w:r>
                </w:p>
              </w:tc>
            </w:tr>
            <w:tr w:rsidR="008D0E0C" w:rsidRPr="008944EC">
              <w:trPr>
                <w:trHeight w:val="241"/>
                <w:jc w:val="center"/>
              </w:trPr>
              <w:tc>
                <w:tcPr>
                  <w:tcW w:w="0" w:type="auto"/>
                  <w:shd w:val="clear" w:color="auto" w:fill="auto"/>
                </w:tcPr>
                <w:p w:rsidR="008D0E0C" w:rsidRPr="00D063FF" w:rsidRDefault="008D0E0C" w:rsidP="00AA6C56">
                  <w:pPr>
                    <w:pStyle w:val="PlainText"/>
                    <w:rPr>
                      <w:color w:val="0070C0"/>
                    </w:rPr>
                  </w:pPr>
                  <w:r w:rsidRPr="00D063FF">
                    <w:rPr>
                      <w:color w:val="0070C0"/>
                    </w:rPr>
                    <w:t>1</w:t>
                  </w:r>
                </w:p>
              </w:tc>
              <w:tc>
                <w:tcPr>
                  <w:tcW w:w="0" w:type="auto"/>
                  <w:shd w:val="clear" w:color="auto" w:fill="auto"/>
                </w:tcPr>
                <w:p w:rsidR="008D0E0C" w:rsidRPr="00D063FF" w:rsidRDefault="008D0E0C" w:rsidP="00AA6C56">
                  <w:pPr>
                    <w:pStyle w:val="PlainText"/>
                    <w:rPr>
                      <w:color w:val="0070C0"/>
                    </w:rPr>
                  </w:pPr>
                  <w:r w:rsidRPr="00D063FF">
                    <w:rPr>
                      <w:color w:val="0070C0"/>
                    </w:rPr>
                    <w:t>1</w:t>
                  </w:r>
                </w:p>
              </w:tc>
              <w:tc>
                <w:tcPr>
                  <w:tcW w:w="0" w:type="auto"/>
                  <w:shd w:val="clear" w:color="auto" w:fill="auto"/>
                  <w:vAlign w:val="center"/>
                </w:tcPr>
                <w:p w:rsidR="008D0E0C" w:rsidRPr="00D063FF" w:rsidRDefault="008D0E0C" w:rsidP="00AA6C56">
                  <w:pPr>
                    <w:pStyle w:val="PlainText"/>
                    <w:rPr>
                      <w:color w:val="0070C0"/>
                    </w:rPr>
                  </w:pPr>
                  <w:r w:rsidRPr="00D063FF">
                    <w:rPr>
                      <w:color w:val="0070C0"/>
                    </w:rPr>
                    <w:br w:type="page"/>
                  </w:r>
                  <w:r w:rsidRPr="00D063FF">
                    <w:rPr>
                      <w:color w:val="0070C0"/>
                    </w:rPr>
                    <w:br w:type="page"/>
                    <w:t>1</w:t>
                  </w:r>
                </w:p>
              </w:tc>
              <w:tc>
                <w:tcPr>
                  <w:tcW w:w="0" w:type="auto"/>
                  <w:vAlign w:val="center"/>
                </w:tcPr>
                <w:p w:rsidR="008D0E0C" w:rsidRPr="00D063FF" w:rsidRDefault="008D0E0C" w:rsidP="00AA6C56">
                  <w:pPr>
                    <w:pStyle w:val="PlainText"/>
                    <w:rPr>
                      <w:color w:val="0070C0"/>
                    </w:rPr>
                  </w:pPr>
                  <w:r w:rsidRPr="00D063FF">
                    <w:rPr>
                      <w:color w:val="0070C0"/>
                    </w:rPr>
                    <w:br w:type="page"/>
                  </w:r>
                  <w:r w:rsidRPr="00D063FF">
                    <w:rPr>
                      <w:color w:val="0070C0"/>
                    </w:rPr>
                    <w:br w:type="page"/>
                    <w:t>1</w:t>
                  </w:r>
                </w:p>
              </w:tc>
              <w:tc>
                <w:tcPr>
                  <w:tcW w:w="0" w:type="auto"/>
                  <w:shd w:val="clear" w:color="auto" w:fill="auto"/>
                  <w:vAlign w:val="center"/>
                </w:tcPr>
                <w:p w:rsidR="008D0E0C" w:rsidRPr="006D7D9F" w:rsidRDefault="008D0E0C" w:rsidP="00AA6C56">
                  <w:pPr>
                    <w:pStyle w:val="PlainText"/>
                    <w:rPr>
                      <w:b/>
                      <w:color w:val="FF0000"/>
                    </w:rPr>
                  </w:pPr>
                  <w:r w:rsidRPr="006D7D9F">
                    <w:rPr>
                      <w:b/>
                      <w:color w:val="FF0000"/>
                    </w:rPr>
                    <w:t>1</w:t>
                  </w:r>
                </w:p>
              </w:tc>
              <w:tc>
                <w:tcPr>
                  <w:tcW w:w="0" w:type="auto"/>
                  <w:vAlign w:val="center"/>
                </w:tcPr>
                <w:p w:rsidR="008D0E0C" w:rsidRPr="006D7D9F" w:rsidRDefault="008D0E0C" w:rsidP="00AA6C56">
                  <w:pPr>
                    <w:pStyle w:val="PlainText"/>
                    <w:rPr>
                      <w:b/>
                      <w:color w:val="FF0000"/>
                    </w:rPr>
                  </w:pPr>
                  <w:r w:rsidRPr="006D7D9F">
                    <w:rPr>
                      <w:b/>
                      <w:color w:val="FF0000"/>
                    </w:rPr>
                    <w:t>1</w:t>
                  </w:r>
                </w:p>
              </w:tc>
              <w:tc>
                <w:tcPr>
                  <w:tcW w:w="0" w:type="auto"/>
                </w:tcPr>
                <w:p w:rsidR="008D0E0C" w:rsidRPr="006D7D9F" w:rsidRDefault="008D0E0C" w:rsidP="00AA6C56">
                  <w:pPr>
                    <w:pStyle w:val="PlainText"/>
                    <w:rPr>
                      <w:b/>
                      <w:color w:val="FF0000"/>
                    </w:rPr>
                  </w:pPr>
                  <w:r w:rsidRPr="006D7D9F">
                    <w:rPr>
                      <w:b/>
                      <w:color w:val="FF0000"/>
                    </w:rPr>
                    <w:t>1</w:t>
                  </w:r>
                </w:p>
              </w:tc>
              <w:tc>
                <w:tcPr>
                  <w:tcW w:w="0" w:type="auto"/>
                </w:tcPr>
                <w:p w:rsidR="008D0E0C" w:rsidRPr="006D7D9F" w:rsidRDefault="008D0E0C" w:rsidP="00AA6C56">
                  <w:pPr>
                    <w:pStyle w:val="PlainText"/>
                    <w:rPr>
                      <w:b/>
                      <w:color w:val="FF0000"/>
                    </w:rPr>
                  </w:pPr>
                  <w:r w:rsidRPr="006D7D9F">
                    <w:rPr>
                      <w:b/>
                      <w:color w:val="FF0000"/>
                    </w:rPr>
                    <w:t>1</w:t>
                  </w:r>
                </w:p>
              </w:tc>
            </w:tr>
            <w:tr w:rsidR="008D0E0C" w:rsidRPr="008944EC">
              <w:trPr>
                <w:trHeight w:val="241"/>
                <w:jc w:val="center"/>
              </w:trPr>
              <w:tc>
                <w:tcPr>
                  <w:tcW w:w="0" w:type="auto"/>
                  <w:shd w:val="clear" w:color="auto" w:fill="auto"/>
                </w:tcPr>
                <w:p w:rsidR="008D0E0C" w:rsidRPr="00D063FF" w:rsidRDefault="008D0E0C" w:rsidP="00AA6C56">
                  <w:pPr>
                    <w:pStyle w:val="PlainText"/>
                    <w:rPr>
                      <w:color w:val="0070C0"/>
                    </w:rPr>
                  </w:pPr>
                  <w:r w:rsidRPr="00D063FF">
                    <w:rPr>
                      <w:color w:val="0070C0"/>
                    </w:rPr>
                    <w:t>1</w:t>
                  </w:r>
                </w:p>
              </w:tc>
              <w:tc>
                <w:tcPr>
                  <w:tcW w:w="0" w:type="auto"/>
                  <w:shd w:val="clear" w:color="auto" w:fill="auto"/>
                </w:tcPr>
                <w:p w:rsidR="008D0E0C" w:rsidRPr="00D063FF" w:rsidRDefault="008D0E0C" w:rsidP="00AA6C56">
                  <w:pPr>
                    <w:pStyle w:val="PlainText"/>
                    <w:rPr>
                      <w:color w:val="0070C0"/>
                    </w:rPr>
                  </w:pPr>
                  <w:r w:rsidRPr="00D063FF">
                    <w:rPr>
                      <w:color w:val="0070C0"/>
                    </w:rPr>
                    <w:t>1</w:t>
                  </w:r>
                </w:p>
              </w:tc>
              <w:tc>
                <w:tcPr>
                  <w:tcW w:w="0" w:type="auto"/>
                  <w:shd w:val="clear" w:color="auto" w:fill="auto"/>
                  <w:vAlign w:val="center"/>
                </w:tcPr>
                <w:p w:rsidR="008D0E0C" w:rsidRPr="00D063FF" w:rsidRDefault="008D0E0C" w:rsidP="00AA6C56">
                  <w:pPr>
                    <w:pStyle w:val="PlainText"/>
                    <w:rPr>
                      <w:color w:val="0070C0"/>
                    </w:rPr>
                  </w:pPr>
                  <w:r w:rsidRPr="00D063FF">
                    <w:rPr>
                      <w:color w:val="0070C0"/>
                    </w:rPr>
                    <w:br w:type="page"/>
                  </w:r>
                  <w:r w:rsidRPr="00D063FF">
                    <w:rPr>
                      <w:color w:val="0070C0"/>
                    </w:rPr>
                    <w:br w:type="page"/>
                    <w:t>1</w:t>
                  </w:r>
                </w:p>
              </w:tc>
              <w:tc>
                <w:tcPr>
                  <w:tcW w:w="0" w:type="auto"/>
                  <w:vAlign w:val="center"/>
                </w:tcPr>
                <w:p w:rsidR="008D0E0C" w:rsidRPr="00D063FF" w:rsidRDefault="008D0E0C" w:rsidP="00AA6C56">
                  <w:pPr>
                    <w:pStyle w:val="PlainText"/>
                    <w:rPr>
                      <w:color w:val="0070C0"/>
                    </w:rPr>
                  </w:pPr>
                  <w:r w:rsidRPr="00D063FF">
                    <w:rPr>
                      <w:color w:val="0070C0"/>
                    </w:rPr>
                    <w:br w:type="page"/>
                  </w:r>
                  <w:r w:rsidRPr="00D063FF">
                    <w:rPr>
                      <w:color w:val="0070C0"/>
                    </w:rPr>
                    <w:br w:type="page"/>
                    <w:t>1</w:t>
                  </w:r>
                </w:p>
              </w:tc>
              <w:tc>
                <w:tcPr>
                  <w:tcW w:w="0" w:type="auto"/>
                  <w:shd w:val="clear" w:color="auto" w:fill="auto"/>
                  <w:vAlign w:val="center"/>
                </w:tcPr>
                <w:p w:rsidR="008D0E0C" w:rsidRPr="006D7D9F" w:rsidRDefault="008D0E0C" w:rsidP="00AA6C56">
                  <w:pPr>
                    <w:pStyle w:val="PlainText"/>
                    <w:rPr>
                      <w:b/>
                      <w:color w:val="FF0000"/>
                    </w:rPr>
                  </w:pPr>
                  <w:r w:rsidRPr="006D7D9F">
                    <w:rPr>
                      <w:b/>
                      <w:color w:val="FF0000"/>
                    </w:rPr>
                    <w:t>1</w:t>
                  </w:r>
                </w:p>
              </w:tc>
              <w:tc>
                <w:tcPr>
                  <w:tcW w:w="0" w:type="auto"/>
                  <w:vAlign w:val="center"/>
                </w:tcPr>
                <w:p w:rsidR="008D0E0C" w:rsidRPr="006D7D9F" w:rsidRDefault="008D0E0C" w:rsidP="00AA6C56">
                  <w:pPr>
                    <w:pStyle w:val="PlainText"/>
                    <w:rPr>
                      <w:b/>
                      <w:color w:val="FF0000"/>
                    </w:rPr>
                  </w:pPr>
                  <w:r w:rsidRPr="006D7D9F">
                    <w:rPr>
                      <w:b/>
                      <w:color w:val="FF0000"/>
                    </w:rPr>
                    <w:t>1</w:t>
                  </w:r>
                </w:p>
              </w:tc>
              <w:tc>
                <w:tcPr>
                  <w:tcW w:w="0" w:type="auto"/>
                </w:tcPr>
                <w:p w:rsidR="008D0E0C" w:rsidRPr="006D7D9F" w:rsidRDefault="008D0E0C" w:rsidP="00AA6C56">
                  <w:pPr>
                    <w:pStyle w:val="PlainText"/>
                    <w:rPr>
                      <w:b/>
                      <w:color w:val="FF0000"/>
                    </w:rPr>
                  </w:pPr>
                  <w:r w:rsidRPr="006D7D9F">
                    <w:rPr>
                      <w:b/>
                      <w:color w:val="FF0000"/>
                    </w:rPr>
                    <w:t>1</w:t>
                  </w:r>
                </w:p>
              </w:tc>
              <w:tc>
                <w:tcPr>
                  <w:tcW w:w="0" w:type="auto"/>
                </w:tcPr>
                <w:p w:rsidR="008D0E0C" w:rsidRPr="006D7D9F" w:rsidRDefault="008D0E0C" w:rsidP="00AA6C56">
                  <w:pPr>
                    <w:pStyle w:val="PlainText"/>
                    <w:rPr>
                      <w:b/>
                      <w:color w:val="FF0000"/>
                    </w:rPr>
                  </w:pPr>
                  <w:r w:rsidRPr="006D7D9F">
                    <w:rPr>
                      <w:b/>
                      <w:color w:val="FF0000"/>
                    </w:rPr>
                    <w:t>1</w:t>
                  </w:r>
                </w:p>
              </w:tc>
            </w:tr>
            <w:tr w:rsidR="008D0E0C" w:rsidRPr="008944EC">
              <w:trPr>
                <w:trHeight w:val="241"/>
                <w:jc w:val="center"/>
              </w:trPr>
              <w:tc>
                <w:tcPr>
                  <w:tcW w:w="0" w:type="auto"/>
                  <w:shd w:val="clear" w:color="auto" w:fill="auto"/>
                </w:tcPr>
                <w:p w:rsidR="008D0E0C" w:rsidRPr="00D063FF" w:rsidRDefault="008D0E0C" w:rsidP="00AA6C56">
                  <w:pPr>
                    <w:pStyle w:val="PlainText"/>
                    <w:rPr>
                      <w:color w:val="0070C0"/>
                    </w:rPr>
                  </w:pPr>
                  <w:r w:rsidRPr="00D063FF">
                    <w:rPr>
                      <w:color w:val="0070C0"/>
                    </w:rPr>
                    <w:t>1</w:t>
                  </w:r>
                </w:p>
              </w:tc>
              <w:tc>
                <w:tcPr>
                  <w:tcW w:w="0" w:type="auto"/>
                  <w:shd w:val="clear" w:color="auto" w:fill="auto"/>
                </w:tcPr>
                <w:p w:rsidR="008D0E0C" w:rsidRPr="00D063FF" w:rsidRDefault="008D0E0C" w:rsidP="00AA6C56">
                  <w:pPr>
                    <w:pStyle w:val="PlainText"/>
                    <w:rPr>
                      <w:color w:val="0070C0"/>
                    </w:rPr>
                  </w:pPr>
                  <w:r w:rsidRPr="00D063FF">
                    <w:rPr>
                      <w:color w:val="0070C0"/>
                    </w:rPr>
                    <w:t>1</w:t>
                  </w:r>
                </w:p>
              </w:tc>
              <w:tc>
                <w:tcPr>
                  <w:tcW w:w="0" w:type="auto"/>
                  <w:shd w:val="clear" w:color="auto" w:fill="auto"/>
                  <w:vAlign w:val="center"/>
                </w:tcPr>
                <w:p w:rsidR="008D0E0C" w:rsidRPr="00D063FF" w:rsidRDefault="008D0E0C" w:rsidP="00AA6C56">
                  <w:pPr>
                    <w:pStyle w:val="PlainText"/>
                    <w:rPr>
                      <w:color w:val="0070C0"/>
                    </w:rPr>
                  </w:pPr>
                  <w:r w:rsidRPr="00D063FF">
                    <w:rPr>
                      <w:color w:val="0070C0"/>
                    </w:rPr>
                    <w:br w:type="page"/>
                  </w:r>
                  <w:r w:rsidRPr="00D063FF">
                    <w:rPr>
                      <w:color w:val="0070C0"/>
                    </w:rPr>
                    <w:br w:type="page"/>
                    <w:t>1</w:t>
                  </w:r>
                </w:p>
              </w:tc>
              <w:tc>
                <w:tcPr>
                  <w:tcW w:w="0" w:type="auto"/>
                  <w:vAlign w:val="center"/>
                </w:tcPr>
                <w:p w:rsidR="008D0E0C" w:rsidRPr="00D063FF" w:rsidRDefault="008D0E0C" w:rsidP="00AA6C56">
                  <w:pPr>
                    <w:pStyle w:val="PlainText"/>
                    <w:rPr>
                      <w:color w:val="0070C0"/>
                    </w:rPr>
                  </w:pPr>
                  <w:r w:rsidRPr="00D063FF">
                    <w:rPr>
                      <w:color w:val="0070C0"/>
                    </w:rPr>
                    <w:br w:type="page"/>
                  </w:r>
                  <w:r w:rsidRPr="00D063FF">
                    <w:rPr>
                      <w:color w:val="0070C0"/>
                    </w:rPr>
                    <w:br w:type="page"/>
                    <w:t>1</w:t>
                  </w:r>
                </w:p>
              </w:tc>
              <w:tc>
                <w:tcPr>
                  <w:tcW w:w="0" w:type="auto"/>
                  <w:shd w:val="clear" w:color="auto" w:fill="auto"/>
                  <w:vAlign w:val="center"/>
                </w:tcPr>
                <w:p w:rsidR="008D0E0C" w:rsidRPr="006D7D9F" w:rsidRDefault="008D0E0C" w:rsidP="00AA6C56">
                  <w:pPr>
                    <w:pStyle w:val="PlainText"/>
                    <w:rPr>
                      <w:b/>
                      <w:color w:val="FF0000"/>
                    </w:rPr>
                  </w:pPr>
                  <w:r w:rsidRPr="006D7D9F">
                    <w:rPr>
                      <w:b/>
                      <w:color w:val="FF0000"/>
                    </w:rPr>
                    <w:t>1</w:t>
                  </w:r>
                </w:p>
              </w:tc>
              <w:tc>
                <w:tcPr>
                  <w:tcW w:w="0" w:type="auto"/>
                  <w:vAlign w:val="center"/>
                </w:tcPr>
                <w:p w:rsidR="008D0E0C" w:rsidRPr="006D7D9F" w:rsidRDefault="008D0E0C" w:rsidP="00AA6C56">
                  <w:pPr>
                    <w:pStyle w:val="PlainText"/>
                    <w:rPr>
                      <w:b/>
                      <w:color w:val="FF0000"/>
                    </w:rPr>
                  </w:pPr>
                  <w:r w:rsidRPr="006D7D9F">
                    <w:rPr>
                      <w:b/>
                      <w:color w:val="FF0000"/>
                    </w:rPr>
                    <w:t>1</w:t>
                  </w:r>
                </w:p>
              </w:tc>
              <w:tc>
                <w:tcPr>
                  <w:tcW w:w="0" w:type="auto"/>
                </w:tcPr>
                <w:p w:rsidR="008D0E0C" w:rsidRPr="006D7D9F" w:rsidRDefault="008D0E0C" w:rsidP="00AA6C56">
                  <w:pPr>
                    <w:pStyle w:val="PlainText"/>
                    <w:rPr>
                      <w:b/>
                      <w:color w:val="FF0000"/>
                    </w:rPr>
                  </w:pPr>
                  <w:r w:rsidRPr="006D7D9F">
                    <w:rPr>
                      <w:b/>
                      <w:color w:val="FF0000"/>
                    </w:rPr>
                    <w:t>1</w:t>
                  </w:r>
                </w:p>
              </w:tc>
              <w:tc>
                <w:tcPr>
                  <w:tcW w:w="0" w:type="auto"/>
                </w:tcPr>
                <w:p w:rsidR="008D0E0C" w:rsidRPr="006D7D9F" w:rsidRDefault="008D0E0C" w:rsidP="00AA6C56">
                  <w:pPr>
                    <w:pStyle w:val="PlainText"/>
                    <w:rPr>
                      <w:b/>
                      <w:color w:val="FF0000"/>
                    </w:rPr>
                  </w:pPr>
                  <w:r w:rsidRPr="006D7D9F">
                    <w:rPr>
                      <w:b/>
                      <w:color w:val="FF0000"/>
                    </w:rPr>
                    <w:t>1</w:t>
                  </w:r>
                </w:p>
              </w:tc>
            </w:tr>
            <w:tr w:rsidR="008D0E0C" w:rsidRPr="008944EC">
              <w:trPr>
                <w:trHeight w:val="241"/>
                <w:jc w:val="center"/>
              </w:trPr>
              <w:tc>
                <w:tcPr>
                  <w:tcW w:w="0" w:type="auto"/>
                  <w:shd w:val="clear" w:color="auto" w:fill="auto"/>
                </w:tcPr>
                <w:p w:rsidR="008D0E0C" w:rsidRPr="00D063FF" w:rsidRDefault="008D0E0C" w:rsidP="00AA6C56">
                  <w:pPr>
                    <w:pStyle w:val="PlainText"/>
                    <w:rPr>
                      <w:color w:val="0070C0"/>
                    </w:rPr>
                  </w:pPr>
                  <w:r w:rsidRPr="00D063FF">
                    <w:rPr>
                      <w:color w:val="0070C0"/>
                    </w:rPr>
                    <w:t>1</w:t>
                  </w:r>
                </w:p>
              </w:tc>
              <w:tc>
                <w:tcPr>
                  <w:tcW w:w="0" w:type="auto"/>
                  <w:shd w:val="clear" w:color="auto" w:fill="auto"/>
                </w:tcPr>
                <w:p w:rsidR="008D0E0C" w:rsidRPr="00D063FF" w:rsidRDefault="008D0E0C" w:rsidP="00AA6C56">
                  <w:pPr>
                    <w:pStyle w:val="PlainText"/>
                    <w:rPr>
                      <w:color w:val="0070C0"/>
                    </w:rPr>
                  </w:pPr>
                  <w:r w:rsidRPr="00D063FF">
                    <w:rPr>
                      <w:color w:val="0070C0"/>
                    </w:rPr>
                    <w:t>1</w:t>
                  </w:r>
                </w:p>
              </w:tc>
              <w:tc>
                <w:tcPr>
                  <w:tcW w:w="0" w:type="auto"/>
                  <w:shd w:val="clear" w:color="auto" w:fill="auto"/>
                  <w:vAlign w:val="center"/>
                </w:tcPr>
                <w:p w:rsidR="008D0E0C" w:rsidRPr="00D063FF" w:rsidRDefault="008D0E0C" w:rsidP="00AA6C56">
                  <w:pPr>
                    <w:pStyle w:val="PlainText"/>
                    <w:rPr>
                      <w:color w:val="0070C0"/>
                    </w:rPr>
                  </w:pPr>
                  <w:r w:rsidRPr="00D063FF">
                    <w:rPr>
                      <w:color w:val="0070C0"/>
                    </w:rPr>
                    <w:br w:type="page"/>
                  </w:r>
                  <w:r w:rsidRPr="00D063FF">
                    <w:rPr>
                      <w:color w:val="0070C0"/>
                    </w:rPr>
                    <w:br w:type="page"/>
                    <w:t>1</w:t>
                  </w:r>
                </w:p>
              </w:tc>
              <w:tc>
                <w:tcPr>
                  <w:tcW w:w="0" w:type="auto"/>
                  <w:vAlign w:val="center"/>
                </w:tcPr>
                <w:p w:rsidR="008D0E0C" w:rsidRPr="00D063FF" w:rsidRDefault="008D0E0C" w:rsidP="00AA6C56">
                  <w:pPr>
                    <w:pStyle w:val="PlainText"/>
                    <w:rPr>
                      <w:color w:val="0070C0"/>
                    </w:rPr>
                  </w:pPr>
                  <w:r w:rsidRPr="00D063FF">
                    <w:rPr>
                      <w:color w:val="0070C0"/>
                    </w:rPr>
                    <w:br w:type="page"/>
                  </w:r>
                  <w:r w:rsidRPr="00D063FF">
                    <w:rPr>
                      <w:color w:val="0070C0"/>
                    </w:rPr>
                    <w:br w:type="page"/>
                    <w:t>1</w:t>
                  </w:r>
                </w:p>
              </w:tc>
              <w:tc>
                <w:tcPr>
                  <w:tcW w:w="0" w:type="auto"/>
                  <w:shd w:val="clear" w:color="auto" w:fill="auto"/>
                  <w:vAlign w:val="center"/>
                </w:tcPr>
                <w:p w:rsidR="008D0E0C" w:rsidRPr="006D7D9F" w:rsidRDefault="008D0E0C" w:rsidP="00AA6C56">
                  <w:pPr>
                    <w:pStyle w:val="PlainText"/>
                    <w:rPr>
                      <w:b/>
                      <w:color w:val="FF0000"/>
                    </w:rPr>
                  </w:pPr>
                  <w:r w:rsidRPr="006D7D9F">
                    <w:rPr>
                      <w:b/>
                      <w:color w:val="FF0000"/>
                    </w:rPr>
                    <w:t>1</w:t>
                  </w:r>
                </w:p>
              </w:tc>
              <w:tc>
                <w:tcPr>
                  <w:tcW w:w="0" w:type="auto"/>
                  <w:vAlign w:val="center"/>
                </w:tcPr>
                <w:p w:rsidR="008D0E0C" w:rsidRPr="006D7D9F" w:rsidRDefault="008D0E0C" w:rsidP="00AA6C56">
                  <w:pPr>
                    <w:pStyle w:val="PlainText"/>
                    <w:rPr>
                      <w:b/>
                      <w:color w:val="FF0000"/>
                    </w:rPr>
                  </w:pPr>
                  <w:r w:rsidRPr="006D7D9F">
                    <w:rPr>
                      <w:b/>
                      <w:color w:val="FF0000"/>
                    </w:rPr>
                    <w:t>1</w:t>
                  </w:r>
                </w:p>
              </w:tc>
              <w:tc>
                <w:tcPr>
                  <w:tcW w:w="0" w:type="auto"/>
                </w:tcPr>
                <w:p w:rsidR="008D0E0C" w:rsidRPr="006D7D9F" w:rsidRDefault="008D0E0C" w:rsidP="00AA6C56">
                  <w:pPr>
                    <w:pStyle w:val="PlainText"/>
                    <w:rPr>
                      <w:b/>
                      <w:color w:val="FF0000"/>
                    </w:rPr>
                  </w:pPr>
                  <w:r w:rsidRPr="006D7D9F">
                    <w:rPr>
                      <w:b/>
                      <w:color w:val="FF0000"/>
                    </w:rPr>
                    <w:t>1</w:t>
                  </w:r>
                </w:p>
              </w:tc>
              <w:tc>
                <w:tcPr>
                  <w:tcW w:w="0" w:type="auto"/>
                </w:tcPr>
                <w:p w:rsidR="008D0E0C" w:rsidRPr="006D7D9F" w:rsidRDefault="008D0E0C" w:rsidP="00AA6C56">
                  <w:pPr>
                    <w:pStyle w:val="PlainText"/>
                    <w:rPr>
                      <w:b/>
                      <w:color w:val="FF0000"/>
                    </w:rPr>
                  </w:pPr>
                  <w:r w:rsidRPr="006D7D9F">
                    <w:rPr>
                      <w:b/>
                      <w:color w:val="FF0000"/>
                    </w:rPr>
                    <w:t>1</w:t>
                  </w:r>
                </w:p>
              </w:tc>
            </w:tr>
          </w:tbl>
          <w:p w:rsidR="00D063FF" w:rsidRDefault="00D063FF" w:rsidP="00AA6C56">
            <w:pPr>
              <w:pStyle w:val="NormalTable"/>
              <w:jc w:val="center"/>
              <w:rPr>
                <w:b w:val="0"/>
              </w:rPr>
            </w:pPr>
          </w:p>
          <w:tbl>
            <w:tblPr>
              <w:tblStyle w:val="TableGrid"/>
              <w:tblW w:w="95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4"/>
              <w:gridCol w:w="4230"/>
              <w:gridCol w:w="4170"/>
            </w:tblGrid>
            <w:tr w:rsidR="008D0E0C">
              <w:trPr>
                <w:jc w:val="center"/>
              </w:trPr>
              <w:tc>
                <w:tcPr>
                  <w:tcW w:w="1184" w:type="dxa"/>
                </w:tcPr>
                <w:p w:rsidR="008D0E0C" w:rsidRDefault="008D0E0C" w:rsidP="00AA6C56">
                  <w:r w:rsidRPr="00AB6A52">
                    <w:t>P0’s view</w:t>
                  </w:r>
                </w:p>
              </w:tc>
              <w:tc>
                <w:tcPr>
                  <w:tcW w:w="4230" w:type="dxa"/>
                </w:tcPr>
                <w:p w:rsidR="008D0E0C" w:rsidRDefault="008D0E0C" w:rsidP="00AA6C56">
                  <w:pPr>
                    <w:pStyle w:val="PlainText"/>
                  </w:pPr>
                  <w:r w:rsidRPr="00C27820">
                    <w:rPr>
                      <w:color w:val="0070C0"/>
                    </w:rPr>
                    <w:t xml:space="preserve">0 0 0 </w:t>
                  </w:r>
                  <w:r>
                    <w:rPr>
                      <w:color w:val="0070C0"/>
                    </w:rPr>
                    <w:t xml:space="preserve">0 </w:t>
                  </w:r>
                  <w:r w:rsidRPr="006D7D9F">
                    <w:rPr>
                      <w:b/>
                      <w:color w:val="FF0000"/>
                    </w:rPr>
                    <w:t>0 0 0 0</w:t>
                  </w:r>
                  <w:r w:rsidRPr="00C27820">
                    <w:rPr>
                      <w:color w:val="FF0000"/>
                    </w:rPr>
                    <w:t xml:space="preserve"> </w:t>
                  </w:r>
                  <w:r w:rsidRPr="00C27820">
                    <w:rPr>
                      <w:color w:val="0070C0"/>
                    </w:rPr>
                    <w:t xml:space="preserve">0 0 0 0 </w:t>
                  </w:r>
                  <w:proofErr w:type="spellStart"/>
                  <w:r w:rsidRPr="006D7D9F">
                    <w:rPr>
                      <w:b/>
                      <w:color w:val="FF0000"/>
                    </w:rPr>
                    <w:t>0</w:t>
                  </w:r>
                  <w:proofErr w:type="spellEnd"/>
                  <w:r w:rsidRPr="006D7D9F">
                    <w:rPr>
                      <w:b/>
                      <w:color w:val="FF0000"/>
                    </w:rPr>
                    <w:t xml:space="preserve"> </w:t>
                  </w:r>
                  <w:proofErr w:type="spellStart"/>
                  <w:r w:rsidRPr="006D7D9F">
                    <w:rPr>
                      <w:b/>
                      <w:color w:val="FF0000"/>
                    </w:rPr>
                    <w:t>0</w:t>
                  </w:r>
                  <w:proofErr w:type="spellEnd"/>
                  <w:r w:rsidRPr="006D7D9F">
                    <w:rPr>
                      <w:b/>
                      <w:color w:val="FF0000"/>
                    </w:rPr>
                    <w:t xml:space="preserve"> </w:t>
                  </w:r>
                  <w:proofErr w:type="spellStart"/>
                  <w:r w:rsidRPr="006D7D9F">
                    <w:rPr>
                      <w:b/>
                      <w:color w:val="FF0000"/>
                    </w:rPr>
                    <w:t>0</w:t>
                  </w:r>
                  <w:proofErr w:type="spellEnd"/>
                  <w:r w:rsidRPr="006D7D9F">
                    <w:rPr>
                      <w:b/>
                      <w:color w:val="FF0000"/>
                    </w:rPr>
                    <w:t xml:space="preserve"> 0</w:t>
                  </w:r>
                  <w:r>
                    <w:rPr>
                      <w:color w:val="FF0000"/>
                    </w:rPr>
                    <w:t>…</w:t>
                  </w:r>
                </w:p>
              </w:tc>
              <w:tc>
                <w:tcPr>
                  <w:tcW w:w="4170" w:type="dxa"/>
                </w:tcPr>
                <w:p w:rsidR="008D0E0C" w:rsidRPr="00D063FF" w:rsidRDefault="008D0E0C" w:rsidP="00AA6C56">
                  <w:pPr>
                    <w:pStyle w:val="PlainText"/>
                    <w:rPr>
                      <w:color w:val="FF0000"/>
                    </w:rPr>
                  </w:pPr>
                </w:p>
              </w:tc>
            </w:tr>
            <w:tr w:rsidR="008D0E0C">
              <w:trPr>
                <w:jc w:val="center"/>
              </w:trPr>
              <w:tc>
                <w:tcPr>
                  <w:tcW w:w="1184" w:type="dxa"/>
                </w:tcPr>
                <w:p w:rsidR="008D0E0C" w:rsidRPr="008D0E0C" w:rsidRDefault="008D0E0C" w:rsidP="00AA6C56">
                  <w:pPr>
                    <w:rPr>
                      <w:rFonts w:ascii="Arial" w:hAnsi="Arial" w:cs="Arial"/>
                      <w:lang w:eastAsia="ko-KR"/>
                    </w:rPr>
                  </w:pPr>
                  <w:r w:rsidRPr="00AB6A52">
                    <w:t>P1’s view</w:t>
                  </w:r>
                </w:p>
              </w:tc>
              <w:tc>
                <w:tcPr>
                  <w:tcW w:w="4230" w:type="dxa"/>
                </w:tcPr>
                <w:p w:rsidR="008D0E0C" w:rsidRDefault="008D0E0C" w:rsidP="00AA6C56">
                  <w:pPr>
                    <w:pStyle w:val="PlainText"/>
                  </w:pPr>
                </w:p>
              </w:tc>
              <w:tc>
                <w:tcPr>
                  <w:tcW w:w="4170" w:type="dxa"/>
                </w:tcPr>
                <w:p w:rsidR="008D0E0C" w:rsidRPr="00D063FF" w:rsidRDefault="008D0E0C" w:rsidP="00AA6C56">
                  <w:pPr>
                    <w:pStyle w:val="PlainText"/>
                    <w:rPr>
                      <w:color w:val="FF0000"/>
                    </w:rPr>
                  </w:pPr>
                  <w:r w:rsidRPr="00C27820">
                    <w:rPr>
                      <w:color w:val="0070C0"/>
                    </w:rPr>
                    <w:t xml:space="preserve">1 1 1 1 </w:t>
                  </w:r>
                  <w:r w:rsidRPr="006D7D9F">
                    <w:rPr>
                      <w:b/>
                      <w:color w:val="FF0000"/>
                    </w:rPr>
                    <w:t>1 1 1 1</w:t>
                  </w:r>
                  <w:r w:rsidRPr="00C27820">
                    <w:t xml:space="preserve"> </w:t>
                  </w:r>
                  <w:r w:rsidRPr="00C27820">
                    <w:rPr>
                      <w:color w:val="0070C0"/>
                    </w:rPr>
                    <w:t xml:space="preserve">1 1 1 1 </w:t>
                  </w:r>
                  <w:r w:rsidRPr="006D7D9F">
                    <w:rPr>
                      <w:b/>
                      <w:color w:val="FF0000"/>
                    </w:rPr>
                    <w:t>1 1 1 1</w:t>
                  </w:r>
                  <w:r>
                    <w:rPr>
                      <w:color w:val="FF0000"/>
                    </w:rPr>
                    <w:t>…</w:t>
                  </w:r>
                </w:p>
              </w:tc>
            </w:tr>
            <w:tr w:rsidR="008D0E0C">
              <w:trPr>
                <w:jc w:val="center"/>
              </w:trPr>
              <w:tc>
                <w:tcPr>
                  <w:tcW w:w="1184" w:type="dxa"/>
                </w:tcPr>
                <w:p w:rsidR="008D0E0C" w:rsidRDefault="008D0E0C" w:rsidP="00AA6C56">
                  <w:r w:rsidRPr="00AB6A52">
                    <w:t>File</w:t>
                  </w:r>
                </w:p>
              </w:tc>
              <w:tc>
                <w:tcPr>
                  <w:tcW w:w="4230" w:type="dxa"/>
                </w:tcPr>
                <w:p w:rsidR="008D0E0C" w:rsidRDefault="008D0E0C" w:rsidP="00AA6C56">
                  <w:pPr>
                    <w:pStyle w:val="PlainText"/>
                  </w:pPr>
                  <w:r w:rsidRPr="00C27820">
                    <w:rPr>
                      <w:color w:val="0070C0"/>
                    </w:rPr>
                    <w:t xml:space="preserve">0 0 0 </w:t>
                  </w:r>
                  <w:r>
                    <w:rPr>
                      <w:color w:val="0070C0"/>
                    </w:rPr>
                    <w:t xml:space="preserve">0 </w:t>
                  </w:r>
                  <w:r w:rsidRPr="006D7D9F">
                    <w:rPr>
                      <w:b/>
                      <w:color w:val="FF0000"/>
                    </w:rPr>
                    <w:t>0 0 0 0</w:t>
                  </w:r>
                  <w:r w:rsidRPr="00C27820">
                    <w:rPr>
                      <w:color w:val="FF0000"/>
                    </w:rPr>
                    <w:t xml:space="preserve"> </w:t>
                  </w:r>
                  <w:r w:rsidRPr="00C27820">
                    <w:rPr>
                      <w:color w:val="0070C0"/>
                    </w:rPr>
                    <w:t xml:space="preserve">0 0 0 0 </w:t>
                  </w:r>
                  <w:r w:rsidRPr="006D7D9F">
                    <w:rPr>
                      <w:b/>
                      <w:color w:val="FF0000"/>
                    </w:rPr>
                    <w:t>0 0 0 0</w:t>
                  </w:r>
                  <w:r>
                    <w:rPr>
                      <w:color w:val="FF0000"/>
                    </w:rPr>
                    <w:t>…</w:t>
                  </w:r>
                </w:p>
              </w:tc>
              <w:tc>
                <w:tcPr>
                  <w:tcW w:w="4170" w:type="dxa"/>
                </w:tcPr>
                <w:p w:rsidR="008D0E0C" w:rsidRPr="00D063FF" w:rsidRDefault="008D0E0C" w:rsidP="00AA6C56">
                  <w:pPr>
                    <w:pStyle w:val="PlainText"/>
                    <w:rPr>
                      <w:color w:val="FF0000"/>
                    </w:rPr>
                  </w:pPr>
                  <w:r w:rsidRPr="00C27820">
                    <w:rPr>
                      <w:color w:val="0070C0"/>
                    </w:rPr>
                    <w:t xml:space="preserve">1 1 1 1 </w:t>
                  </w:r>
                  <w:r w:rsidRPr="006D7D9F">
                    <w:rPr>
                      <w:b/>
                      <w:color w:val="FF0000"/>
                    </w:rPr>
                    <w:t>1 1 1 1</w:t>
                  </w:r>
                  <w:r w:rsidRPr="00C27820">
                    <w:t xml:space="preserve"> </w:t>
                  </w:r>
                  <w:r w:rsidRPr="00C27820">
                    <w:rPr>
                      <w:color w:val="0070C0"/>
                    </w:rPr>
                    <w:t xml:space="preserve">1 1 1 1 </w:t>
                  </w:r>
                  <w:r w:rsidRPr="006D7D9F">
                    <w:rPr>
                      <w:b/>
                      <w:color w:val="FF0000"/>
                    </w:rPr>
                    <w:t>1 1 1 1</w:t>
                  </w:r>
                  <w:r>
                    <w:rPr>
                      <w:color w:val="FF0000"/>
                    </w:rPr>
                    <w:t>…</w:t>
                  </w:r>
                </w:p>
              </w:tc>
            </w:tr>
          </w:tbl>
          <w:p w:rsidR="008D0E0C" w:rsidRPr="00D063FF" w:rsidRDefault="008D0E0C" w:rsidP="00AA6C56">
            <w:pPr>
              <w:pStyle w:val="NormalTable"/>
              <w:jc w:val="center"/>
              <w:rPr>
                <w:b w:val="0"/>
              </w:rPr>
            </w:pPr>
          </w:p>
          <w:p w:rsidR="00D063FF" w:rsidRPr="00D063FF" w:rsidRDefault="00D063FF" w:rsidP="00AA6C56">
            <w:pPr>
              <w:pStyle w:val="NormalTable"/>
              <w:jc w:val="center"/>
              <w:rPr>
                <w:b w:val="0"/>
              </w:rPr>
            </w:pPr>
          </w:p>
        </w:tc>
      </w:tr>
      <w:tr w:rsidR="00D063FF" w:rsidRPr="00137C51">
        <w:trPr>
          <w:jc w:val="center"/>
        </w:trPr>
        <w:tc>
          <w:tcPr>
            <w:tcW w:w="9809" w:type="dxa"/>
          </w:tcPr>
          <w:p w:rsidR="00D063FF" w:rsidRPr="00186743" w:rsidRDefault="00D063FF" w:rsidP="00D063FF">
            <w:pPr>
              <w:pStyle w:val="NormalTable"/>
            </w:pPr>
            <w:r>
              <w:t>Figur</w:t>
            </w:r>
            <w:bookmarkStart w:id="14" w:name="Figure10"/>
            <w:bookmarkEnd w:id="14"/>
            <w:r>
              <w:t>e 10</w:t>
            </w:r>
            <w:r w:rsidRPr="00186743">
              <w:t xml:space="preserve">. </w:t>
            </w:r>
            <w:r>
              <w:t>Data organization for contiguous storage layout</w:t>
            </w:r>
          </w:p>
        </w:tc>
      </w:tr>
    </w:tbl>
    <w:p w:rsidR="00D063FF" w:rsidRDefault="00D063FF" w:rsidP="00D063FF"/>
    <w:p w:rsidR="00B50310" w:rsidRDefault="00B50310" w:rsidP="00B50310">
      <w:r>
        <w:t xml:space="preserve">In a chunked layout (option </w:t>
      </w:r>
      <w:r w:rsidRPr="005F2D25">
        <w:rPr>
          <w:rFonts w:ascii="Courier New" w:hAnsi="Courier New" w:cs="Courier New"/>
          <w:sz w:val="20"/>
        </w:rPr>
        <w:t>-c</w:t>
      </w:r>
      <w:r>
        <w:t>), transferring a block would require only one write operation because each chunk is an unit of contiguous storage as shown in Figure 1</w:t>
      </w:r>
      <w:r w:rsidR="00D063FF">
        <w:t>1</w:t>
      </w:r>
      <w:r>
        <w:t xml:space="preserve">. In this case, a single I/O operation of 16 bytes is performed instead of </w:t>
      </w:r>
      <w:r w:rsidR="005F2D25">
        <w:t>four</w:t>
      </w:r>
      <w:r>
        <w:t xml:space="preserve"> I/O operations.</w:t>
      </w:r>
    </w:p>
    <w:p w:rsidR="00B50310" w:rsidRDefault="00B50310" w:rsidP="00B50310"/>
    <w:p w:rsidR="00B50310" w:rsidRDefault="00B50310">
      <w:r>
        <w:br w:type="page"/>
      </w:r>
    </w:p>
    <w:p w:rsidR="00B50310" w:rsidRDefault="00B50310" w:rsidP="00B50310"/>
    <w:tbl>
      <w:tblPr>
        <w:tblStyle w:val="TableGrid"/>
        <w:tblW w:w="0" w:type="auto"/>
        <w:jc w:val="center"/>
        <w:tblBorders>
          <w:left w:val="none" w:sz="0" w:space="0" w:color="auto"/>
          <w:right w:val="none" w:sz="0" w:space="0" w:color="auto"/>
          <w:insideV w:val="none" w:sz="0" w:space="0" w:color="auto"/>
        </w:tblBorders>
        <w:tblLook w:val="04A0"/>
      </w:tblPr>
      <w:tblGrid>
        <w:gridCol w:w="6224"/>
      </w:tblGrid>
      <w:tr w:rsidR="00D30220" w:rsidRPr="00137C51">
        <w:trPr>
          <w:jc w:val="center"/>
        </w:trPr>
        <w:tc>
          <w:tcPr>
            <w:tcW w:w="6224" w:type="dxa"/>
          </w:tcPr>
          <w:p w:rsidR="00D30220" w:rsidRDefault="00D30220" w:rsidP="005C125D">
            <w:pPr>
              <w:pStyle w:val="NormalTable"/>
              <w:jc w:val="center"/>
              <w:rPr>
                <w:b w:val="0"/>
              </w:rPr>
            </w:pPr>
          </w:p>
          <w:tbl>
            <w:tblPr>
              <w:tblStyle w:val="TableGrid"/>
              <w:tblW w:w="5088"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1E0"/>
            </w:tblPr>
            <w:tblGrid>
              <w:gridCol w:w="1152"/>
              <w:gridCol w:w="348"/>
              <w:gridCol w:w="348"/>
              <w:gridCol w:w="348"/>
              <w:gridCol w:w="348"/>
              <w:gridCol w:w="348"/>
              <w:gridCol w:w="348"/>
              <w:gridCol w:w="348"/>
              <w:gridCol w:w="348"/>
              <w:gridCol w:w="1152"/>
            </w:tblGrid>
            <w:tr w:rsidR="00DE5268" w:rsidRPr="008944EC">
              <w:trPr>
                <w:trHeight w:val="241"/>
                <w:jc w:val="center"/>
              </w:trPr>
              <w:tc>
                <w:tcPr>
                  <w:tcW w:w="1152" w:type="dxa"/>
                  <w:vMerge w:val="restart"/>
                  <w:tcBorders>
                    <w:top w:val="single" w:sz="4" w:space="0" w:color="auto"/>
                  </w:tcBorders>
                </w:tcPr>
                <w:p w:rsidR="00DE5268" w:rsidRPr="00D063FF" w:rsidRDefault="00DE5268" w:rsidP="00DE5268">
                  <w:r>
                    <w:t>Chunk 0</w:t>
                  </w:r>
                </w:p>
              </w:tc>
              <w:tc>
                <w:tcPr>
                  <w:tcW w:w="0" w:type="auto"/>
                  <w:tcBorders>
                    <w:top w:val="single" w:sz="4" w:space="0" w:color="auto"/>
                    <w:bottom w:val="nil"/>
                  </w:tcBorders>
                  <w:shd w:val="clear" w:color="auto" w:fill="auto"/>
                </w:tcPr>
                <w:p w:rsidR="00DE5268" w:rsidRPr="00D063FF" w:rsidRDefault="00DE5268" w:rsidP="005C125D">
                  <w:pPr>
                    <w:pStyle w:val="PlainText"/>
                    <w:rPr>
                      <w:color w:val="0070C0"/>
                    </w:rPr>
                  </w:pPr>
                  <w:r w:rsidRPr="00D063FF">
                    <w:rPr>
                      <w:color w:val="0070C0"/>
                    </w:rPr>
                    <w:t>0</w:t>
                  </w:r>
                </w:p>
              </w:tc>
              <w:tc>
                <w:tcPr>
                  <w:tcW w:w="0" w:type="auto"/>
                  <w:tcBorders>
                    <w:top w:val="single" w:sz="4" w:space="0" w:color="auto"/>
                    <w:bottom w:val="nil"/>
                  </w:tcBorders>
                  <w:shd w:val="clear" w:color="auto" w:fill="auto"/>
                </w:tcPr>
                <w:p w:rsidR="00DE5268" w:rsidRPr="00D063FF" w:rsidRDefault="00DE5268" w:rsidP="005C125D">
                  <w:pPr>
                    <w:pStyle w:val="PlainText"/>
                    <w:rPr>
                      <w:color w:val="0070C0"/>
                    </w:rPr>
                  </w:pPr>
                  <w:r w:rsidRPr="00D063FF">
                    <w:rPr>
                      <w:color w:val="0070C0"/>
                    </w:rPr>
                    <w:t>0</w:t>
                  </w:r>
                </w:p>
              </w:tc>
              <w:tc>
                <w:tcPr>
                  <w:tcW w:w="0" w:type="auto"/>
                  <w:tcBorders>
                    <w:top w:val="single" w:sz="4" w:space="0" w:color="auto"/>
                    <w:bottom w:val="nil"/>
                  </w:tcBorders>
                  <w:shd w:val="clear" w:color="auto" w:fill="auto"/>
                  <w:vAlign w:val="center"/>
                </w:tcPr>
                <w:p w:rsidR="00DE5268" w:rsidRPr="00D063FF" w:rsidRDefault="00DE5268" w:rsidP="005C125D">
                  <w:pPr>
                    <w:pStyle w:val="PlainText"/>
                    <w:rPr>
                      <w:color w:val="0070C0"/>
                    </w:rPr>
                  </w:pPr>
                  <w:r w:rsidRPr="00D063FF">
                    <w:rPr>
                      <w:color w:val="0070C0"/>
                    </w:rPr>
                    <w:br w:type="page"/>
                  </w:r>
                  <w:r w:rsidRPr="00D063FF">
                    <w:rPr>
                      <w:color w:val="0070C0"/>
                    </w:rPr>
                    <w:br w:type="page"/>
                    <w:t>0</w:t>
                  </w:r>
                </w:p>
              </w:tc>
              <w:tc>
                <w:tcPr>
                  <w:tcW w:w="0" w:type="auto"/>
                  <w:tcBorders>
                    <w:top w:val="single" w:sz="4" w:space="0" w:color="auto"/>
                    <w:bottom w:val="nil"/>
                    <w:right w:val="single" w:sz="4" w:space="0" w:color="auto"/>
                  </w:tcBorders>
                  <w:vAlign w:val="center"/>
                </w:tcPr>
                <w:p w:rsidR="00DE5268" w:rsidRPr="00D063FF" w:rsidRDefault="00DE5268" w:rsidP="005C125D">
                  <w:pPr>
                    <w:pStyle w:val="PlainText"/>
                    <w:rPr>
                      <w:color w:val="0070C0"/>
                    </w:rPr>
                  </w:pPr>
                  <w:r w:rsidRPr="00D063FF">
                    <w:rPr>
                      <w:color w:val="0070C0"/>
                    </w:rPr>
                    <w:br w:type="page"/>
                  </w:r>
                  <w:r w:rsidRPr="00D063FF">
                    <w:rPr>
                      <w:color w:val="0070C0"/>
                    </w:rPr>
                    <w:br w:type="page"/>
                    <w:t>0</w:t>
                  </w:r>
                </w:p>
              </w:tc>
              <w:tc>
                <w:tcPr>
                  <w:tcW w:w="0" w:type="auto"/>
                  <w:tcBorders>
                    <w:left w:val="single" w:sz="4" w:space="0" w:color="auto"/>
                  </w:tcBorders>
                  <w:shd w:val="clear" w:color="auto" w:fill="auto"/>
                  <w:vAlign w:val="center"/>
                </w:tcPr>
                <w:p w:rsidR="00DE5268" w:rsidRPr="006D7D9F" w:rsidRDefault="00DE5268" w:rsidP="005C125D">
                  <w:pPr>
                    <w:pStyle w:val="PlainText"/>
                    <w:rPr>
                      <w:b/>
                      <w:color w:val="FF0000"/>
                    </w:rPr>
                  </w:pPr>
                  <w:r w:rsidRPr="006D7D9F">
                    <w:rPr>
                      <w:b/>
                      <w:color w:val="FF0000"/>
                    </w:rPr>
                    <w:t>0</w:t>
                  </w:r>
                </w:p>
              </w:tc>
              <w:tc>
                <w:tcPr>
                  <w:tcW w:w="0" w:type="auto"/>
                  <w:vAlign w:val="center"/>
                </w:tcPr>
                <w:p w:rsidR="00DE5268" w:rsidRPr="006D7D9F" w:rsidRDefault="00DE5268" w:rsidP="005C125D">
                  <w:pPr>
                    <w:pStyle w:val="PlainText"/>
                    <w:rPr>
                      <w:b/>
                      <w:color w:val="FF0000"/>
                    </w:rPr>
                  </w:pPr>
                  <w:r w:rsidRPr="006D7D9F">
                    <w:rPr>
                      <w:b/>
                      <w:color w:val="FF0000"/>
                    </w:rPr>
                    <w:t>0</w:t>
                  </w:r>
                </w:p>
              </w:tc>
              <w:tc>
                <w:tcPr>
                  <w:tcW w:w="0" w:type="auto"/>
                </w:tcPr>
                <w:p w:rsidR="00DE5268" w:rsidRPr="006D7D9F" w:rsidRDefault="00DE5268" w:rsidP="005C125D">
                  <w:pPr>
                    <w:pStyle w:val="PlainText"/>
                    <w:rPr>
                      <w:b/>
                      <w:color w:val="FF0000"/>
                    </w:rPr>
                  </w:pPr>
                  <w:r w:rsidRPr="006D7D9F">
                    <w:rPr>
                      <w:b/>
                      <w:color w:val="FF0000"/>
                    </w:rPr>
                    <w:t>0</w:t>
                  </w:r>
                </w:p>
              </w:tc>
              <w:tc>
                <w:tcPr>
                  <w:tcW w:w="0" w:type="auto"/>
                </w:tcPr>
                <w:p w:rsidR="00DE5268" w:rsidRPr="006D7D9F" w:rsidRDefault="00DE5268" w:rsidP="005C125D">
                  <w:pPr>
                    <w:pStyle w:val="PlainText"/>
                    <w:rPr>
                      <w:b/>
                      <w:color w:val="FF0000"/>
                    </w:rPr>
                  </w:pPr>
                  <w:r w:rsidRPr="006D7D9F">
                    <w:rPr>
                      <w:b/>
                      <w:color w:val="FF0000"/>
                    </w:rPr>
                    <w:t>0</w:t>
                  </w:r>
                </w:p>
              </w:tc>
              <w:tc>
                <w:tcPr>
                  <w:tcW w:w="1152" w:type="dxa"/>
                  <w:vMerge w:val="restart"/>
                </w:tcPr>
                <w:p w:rsidR="00DE5268" w:rsidRPr="008944EC" w:rsidRDefault="00DE5268" w:rsidP="00DE5268">
                  <w:r>
                    <w:t>Chunk 1</w:t>
                  </w:r>
                </w:p>
              </w:tc>
            </w:tr>
            <w:tr w:rsidR="00DE5268" w:rsidRPr="008944EC">
              <w:trPr>
                <w:trHeight w:val="241"/>
                <w:jc w:val="center"/>
              </w:trPr>
              <w:tc>
                <w:tcPr>
                  <w:tcW w:w="1152" w:type="dxa"/>
                  <w:vMerge/>
                </w:tcPr>
                <w:p w:rsidR="00DE5268" w:rsidRPr="00D063FF" w:rsidRDefault="00DE5268" w:rsidP="005C125D">
                  <w:pPr>
                    <w:pStyle w:val="PlainText"/>
                    <w:rPr>
                      <w:color w:val="0070C0"/>
                    </w:rPr>
                  </w:pPr>
                </w:p>
              </w:tc>
              <w:tc>
                <w:tcPr>
                  <w:tcW w:w="0" w:type="auto"/>
                  <w:tcBorders>
                    <w:top w:val="nil"/>
                    <w:bottom w:val="nil"/>
                  </w:tcBorders>
                  <w:shd w:val="clear" w:color="auto" w:fill="auto"/>
                </w:tcPr>
                <w:p w:rsidR="00DE5268" w:rsidRPr="00D063FF" w:rsidRDefault="00DE5268" w:rsidP="005C125D">
                  <w:pPr>
                    <w:pStyle w:val="PlainText"/>
                    <w:rPr>
                      <w:color w:val="0070C0"/>
                    </w:rPr>
                  </w:pPr>
                  <w:r w:rsidRPr="00D063FF">
                    <w:rPr>
                      <w:color w:val="0070C0"/>
                    </w:rPr>
                    <w:t>0</w:t>
                  </w:r>
                </w:p>
              </w:tc>
              <w:tc>
                <w:tcPr>
                  <w:tcW w:w="0" w:type="auto"/>
                  <w:tcBorders>
                    <w:top w:val="nil"/>
                    <w:bottom w:val="nil"/>
                  </w:tcBorders>
                  <w:shd w:val="clear" w:color="auto" w:fill="auto"/>
                </w:tcPr>
                <w:p w:rsidR="00DE5268" w:rsidRPr="00D063FF" w:rsidRDefault="00DE5268" w:rsidP="005C125D">
                  <w:pPr>
                    <w:pStyle w:val="PlainText"/>
                    <w:rPr>
                      <w:color w:val="0070C0"/>
                    </w:rPr>
                  </w:pPr>
                  <w:r w:rsidRPr="00D063FF">
                    <w:rPr>
                      <w:color w:val="0070C0"/>
                    </w:rPr>
                    <w:t>0</w:t>
                  </w:r>
                </w:p>
              </w:tc>
              <w:tc>
                <w:tcPr>
                  <w:tcW w:w="0" w:type="auto"/>
                  <w:tcBorders>
                    <w:top w:val="nil"/>
                    <w:bottom w:val="nil"/>
                  </w:tcBorders>
                  <w:shd w:val="clear" w:color="auto" w:fill="auto"/>
                  <w:vAlign w:val="center"/>
                </w:tcPr>
                <w:p w:rsidR="00DE5268" w:rsidRPr="00D063FF" w:rsidRDefault="00DE5268" w:rsidP="005C125D">
                  <w:pPr>
                    <w:pStyle w:val="PlainText"/>
                    <w:rPr>
                      <w:color w:val="0070C0"/>
                    </w:rPr>
                  </w:pPr>
                  <w:r w:rsidRPr="00D063FF">
                    <w:rPr>
                      <w:color w:val="0070C0"/>
                    </w:rPr>
                    <w:br w:type="page"/>
                  </w:r>
                  <w:r w:rsidRPr="00D063FF">
                    <w:rPr>
                      <w:color w:val="0070C0"/>
                    </w:rPr>
                    <w:br w:type="page"/>
                    <w:t>0</w:t>
                  </w:r>
                </w:p>
              </w:tc>
              <w:tc>
                <w:tcPr>
                  <w:tcW w:w="0" w:type="auto"/>
                  <w:tcBorders>
                    <w:top w:val="nil"/>
                    <w:bottom w:val="nil"/>
                    <w:right w:val="single" w:sz="4" w:space="0" w:color="auto"/>
                  </w:tcBorders>
                  <w:vAlign w:val="center"/>
                </w:tcPr>
                <w:p w:rsidR="00DE5268" w:rsidRPr="00D063FF" w:rsidRDefault="00DE5268" w:rsidP="005C125D">
                  <w:pPr>
                    <w:pStyle w:val="PlainText"/>
                    <w:rPr>
                      <w:color w:val="0070C0"/>
                    </w:rPr>
                  </w:pPr>
                  <w:r w:rsidRPr="00D063FF">
                    <w:rPr>
                      <w:color w:val="0070C0"/>
                    </w:rPr>
                    <w:br w:type="page"/>
                  </w:r>
                  <w:r w:rsidRPr="00D063FF">
                    <w:rPr>
                      <w:color w:val="0070C0"/>
                    </w:rPr>
                    <w:br w:type="page"/>
                    <w:t>0</w:t>
                  </w:r>
                </w:p>
              </w:tc>
              <w:tc>
                <w:tcPr>
                  <w:tcW w:w="0" w:type="auto"/>
                  <w:tcBorders>
                    <w:left w:val="single" w:sz="4" w:space="0" w:color="auto"/>
                  </w:tcBorders>
                  <w:shd w:val="clear" w:color="auto" w:fill="auto"/>
                  <w:vAlign w:val="center"/>
                </w:tcPr>
                <w:p w:rsidR="00DE5268" w:rsidRPr="006D7D9F" w:rsidRDefault="00DE5268" w:rsidP="005C125D">
                  <w:pPr>
                    <w:pStyle w:val="PlainText"/>
                    <w:rPr>
                      <w:b/>
                      <w:color w:val="FF0000"/>
                    </w:rPr>
                  </w:pPr>
                  <w:r w:rsidRPr="006D7D9F">
                    <w:rPr>
                      <w:b/>
                      <w:color w:val="FF0000"/>
                    </w:rPr>
                    <w:t>0</w:t>
                  </w:r>
                </w:p>
              </w:tc>
              <w:tc>
                <w:tcPr>
                  <w:tcW w:w="0" w:type="auto"/>
                  <w:vAlign w:val="center"/>
                </w:tcPr>
                <w:p w:rsidR="00DE5268" w:rsidRPr="006D7D9F" w:rsidRDefault="00DE5268" w:rsidP="005C125D">
                  <w:pPr>
                    <w:pStyle w:val="PlainText"/>
                    <w:rPr>
                      <w:b/>
                      <w:color w:val="FF0000"/>
                    </w:rPr>
                  </w:pPr>
                  <w:r w:rsidRPr="006D7D9F">
                    <w:rPr>
                      <w:b/>
                      <w:color w:val="FF0000"/>
                    </w:rPr>
                    <w:t>0</w:t>
                  </w:r>
                </w:p>
              </w:tc>
              <w:tc>
                <w:tcPr>
                  <w:tcW w:w="0" w:type="auto"/>
                </w:tcPr>
                <w:p w:rsidR="00DE5268" w:rsidRPr="006D7D9F" w:rsidRDefault="00DE5268" w:rsidP="005C125D">
                  <w:pPr>
                    <w:pStyle w:val="PlainText"/>
                    <w:rPr>
                      <w:b/>
                      <w:color w:val="FF0000"/>
                    </w:rPr>
                  </w:pPr>
                  <w:r w:rsidRPr="006D7D9F">
                    <w:rPr>
                      <w:b/>
                      <w:color w:val="FF0000"/>
                    </w:rPr>
                    <w:t>0</w:t>
                  </w:r>
                </w:p>
              </w:tc>
              <w:tc>
                <w:tcPr>
                  <w:tcW w:w="0" w:type="auto"/>
                </w:tcPr>
                <w:p w:rsidR="00DE5268" w:rsidRPr="006D7D9F" w:rsidRDefault="00DE5268" w:rsidP="005C125D">
                  <w:pPr>
                    <w:pStyle w:val="PlainText"/>
                    <w:rPr>
                      <w:b/>
                      <w:color w:val="FF0000"/>
                    </w:rPr>
                  </w:pPr>
                  <w:r w:rsidRPr="006D7D9F">
                    <w:rPr>
                      <w:b/>
                      <w:color w:val="FF0000"/>
                    </w:rPr>
                    <w:t>0</w:t>
                  </w:r>
                </w:p>
              </w:tc>
              <w:tc>
                <w:tcPr>
                  <w:tcW w:w="1152" w:type="dxa"/>
                  <w:vMerge/>
                </w:tcPr>
                <w:p w:rsidR="00DE5268" w:rsidRPr="008944EC" w:rsidRDefault="00DE5268" w:rsidP="005C125D">
                  <w:pPr>
                    <w:pStyle w:val="PlainText"/>
                    <w:rPr>
                      <w:color w:val="FF0000"/>
                    </w:rPr>
                  </w:pPr>
                </w:p>
              </w:tc>
            </w:tr>
            <w:tr w:rsidR="00DE5268" w:rsidRPr="008944EC">
              <w:trPr>
                <w:trHeight w:val="241"/>
                <w:jc w:val="center"/>
              </w:trPr>
              <w:tc>
                <w:tcPr>
                  <w:tcW w:w="1152" w:type="dxa"/>
                  <w:vMerge/>
                </w:tcPr>
                <w:p w:rsidR="00DE5268" w:rsidRPr="00D063FF" w:rsidRDefault="00DE5268" w:rsidP="005C125D">
                  <w:pPr>
                    <w:pStyle w:val="PlainText"/>
                    <w:rPr>
                      <w:color w:val="0070C0"/>
                    </w:rPr>
                  </w:pPr>
                </w:p>
              </w:tc>
              <w:tc>
                <w:tcPr>
                  <w:tcW w:w="0" w:type="auto"/>
                  <w:tcBorders>
                    <w:top w:val="nil"/>
                    <w:bottom w:val="nil"/>
                  </w:tcBorders>
                  <w:shd w:val="clear" w:color="auto" w:fill="auto"/>
                </w:tcPr>
                <w:p w:rsidR="00DE5268" w:rsidRPr="00D063FF" w:rsidRDefault="00DE5268" w:rsidP="005C125D">
                  <w:pPr>
                    <w:pStyle w:val="PlainText"/>
                    <w:rPr>
                      <w:color w:val="0070C0"/>
                    </w:rPr>
                  </w:pPr>
                  <w:r w:rsidRPr="00D063FF">
                    <w:rPr>
                      <w:color w:val="0070C0"/>
                    </w:rPr>
                    <w:t>0</w:t>
                  </w:r>
                </w:p>
              </w:tc>
              <w:tc>
                <w:tcPr>
                  <w:tcW w:w="0" w:type="auto"/>
                  <w:tcBorders>
                    <w:top w:val="nil"/>
                    <w:bottom w:val="nil"/>
                  </w:tcBorders>
                  <w:shd w:val="clear" w:color="auto" w:fill="auto"/>
                </w:tcPr>
                <w:p w:rsidR="00DE5268" w:rsidRPr="00D063FF" w:rsidRDefault="00DE5268" w:rsidP="005C125D">
                  <w:pPr>
                    <w:pStyle w:val="PlainText"/>
                    <w:rPr>
                      <w:color w:val="0070C0"/>
                    </w:rPr>
                  </w:pPr>
                  <w:r w:rsidRPr="00D063FF">
                    <w:rPr>
                      <w:color w:val="0070C0"/>
                    </w:rPr>
                    <w:t>0</w:t>
                  </w:r>
                </w:p>
              </w:tc>
              <w:tc>
                <w:tcPr>
                  <w:tcW w:w="0" w:type="auto"/>
                  <w:tcBorders>
                    <w:top w:val="nil"/>
                    <w:bottom w:val="nil"/>
                  </w:tcBorders>
                  <w:shd w:val="clear" w:color="auto" w:fill="auto"/>
                  <w:vAlign w:val="center"/>
                </w:tcPr>
                <w:p w:rsidR="00DE5268" w:rsidRPr="00D063FF" w:rsidRDefault="00DE5268" w:rsidP="005C125D">
                  <w:pPr>
                    <w:pStyle w:val="PlainText"/>
                    <w:rPr>
                      <w:color w:val="0070C0"/>
                    </w:rPr>
                  </w:pPr>
                  <w:r w:rsidRPr="00D063FF">
                    <w:rPr>
                      <w:color w:val="0070C0"/>
                    </w:rPr>
                    <w:br w:type="page"/>
                  </w:r>
                  <w:r w:rsidRPr="00D063FF">
                    <w:rPr>
                      <w:color w:val="0070C0"/>
                    </w:rPr>
                    <w:br w:type="page"/>
                    <w:t>0</w:t>
                  </w:r>
                </w:p>
              </w:tc>
              <w:tc>
                <w:tcPr>
                  <w:tcW w:w="0" w:type="auto"/>
                  <w:tcBorders>
                    <w:top w:val="nil"/>
                    <w:bottom w:val="nil"/>
                    <w:right w:val="single" w:sz="4" w:space="0" w:color="auto"/>
                  </w:tcBorders>
                  <w:vAlign w:val="center"/>
                </w:tcPr>
                <w:p w:rsidR="00DE5268" w:rsidRPr="00D063FF" w:rsidRDefault="00DE5268" w:rsidP="005C125D">
                  <w:pPr>
                    <w:pStyle w:val="PlainText"/>
                    <w:rPr>
                      <w:color w:val="0070C0"/>
                    </w:rPr>
                  </w:pPr>
                  <w:r w:rsidRPr="00D063FF">
                    <w:rPr>
                      <w:color w:val="0070C0"/>
                    </w:rPr>
                    <w:br w:type="page"/>
                  </w:r>
                  <w:r w:rsidRPr="00D063FF">
                    <w:rPr>
                      <w:color w:val="0070C0"/>
                    </w:rPr>
                    <w:br w:type="page"/>
                    <w:t>0</w:t>
                  </w:r>
                </w:p>
              </w:tc>
              <w:tc>
                <w:tcPr>
                  <w:tcW w:w="0" w:type="auto"/>
                  <w:tcBorders>
                    <w:left w:val="single" w:sz="4" w:space="0" w:color="auto"/>
                  </w:tcBorders>
                  <w:shd w:val="clear" w:color="auto" w:fill="auto"/>
                  <w:vAlign w:val="center"/>
                </w:tcPr>
                <w:p w:rsidR="00DE5268" w:rsidRPr="006D7D9F" w:rsidRDefault="00DE5268" w:rsidP="005C125D">
                  <w:pPr>
                    <w:pStyle w:val="PlainText"/>
                    <w:rPr>
                      <w:b/>
                      <w:color w:val="FF0000"/>
                    </w:rPr>
                  </w:pPr>
                  <w:r w:rsidRPr="006D7D9F">
                    <w:rPr>
                      <w:b/>
                      <w:color w:val="FF0000"/>
                    </w:rPr>
                    <w:t>0</w:t>
                  </w:r>
                </w:p>
              </w:tc>
              <w:tc>
                <w:tcPr>
                  <w:tcW w:w="0" w:type="auto"/>
                  <w:vAlign w:val="center"/>
                </w:tcPr>
                <w:p w:rsidR="00DE5268" w:rsidRPr="006D7D9F" w:rsidRDefault="00DE5268" w:rsidP="005C125D">
                  <w:pPr>
                    <w:pStyle w:val="PlainText"/>
                    <w:rPr>
                      <w:b/>
                      <w:color w:val="FF0000"/>
                    </w:rPr>
                  </w:pPr>
                  <w:r w:rsidRPr="006D7D9F">
                    <w:rPr>
                      <w:b/>
                      <w:color w:val="FF0000"/>
                    </w:rPr>
                    <w:t>0</w:t>
                  </w:r>
                </w:p>
              </w:tc>
              <w:tc>
                <w:tcPr>
                  <w:tcW w:w="0" w:type="auto"/>
                </w:tcPr>
                <w:p w:rsidR="00DE5268" w:rsidRPr="006D7D9F" w:rsidRDefault="00DE5268" w:rsidP="005C125D">
                  <w:pPr>
                    <w:pStyle w:val="PlainText"/>
                    <w:rPr>
                      <w:b/>
                      <w:color w:val="FF0000"/>
                    </w:rPr>
                  </w:pPr>
                  <w:r w:rsidRPr="006D7D9F">
                    <w:rPr>
                      <w:b/>
                      <w:color w:val="FF0000"/>
                    </w:rPr>
                    <w:t>0</w:t>
                  </w:r>
                </w:p>
              </w:tc>
              <w:tc>
                <w:tcPr>
                  <w:tcW w:w="0" w:type="auto"/>
                </w:tcPr>
                <w:p w:rsidR="00DE5268" w:rsidRPr="006D7D9F" w:rsidRDefault="00DE5268" w:rsidP="005C125D">
                  <w:pPr>
                    <w:pStyle w:val="PlainText"/>
                    <w:rPr>
                      <w:b/>
                      <w:color w:val="FF0000"/>
                    </w:rPr>
                  </w:pPr>
                  <w:r w:rsidRPr="006D7D9F">
                    <w:rPr>
                      <w:b/>
                      <w:color w:val="FF0000"/>
                    </w:rPr>
                    <w:t>0</w:t>
                  </w:r>
                </w:p>
              </w:tc>
              <w:tc>
                <w:tcPr>
                  <w:tcW w:w="1152" w:type="dxa"/>
                  <w:vMerge/>
                </w:tcPr>
                <w:p w:rsidR="00DE5268" w:rsidRPr="008944EC" w:rsidRDefault="00DE5268" w:rsidP="005C125D">
                  <w:pPr>
                    <w:pStyle w:val="PlainText"/>
                    <w:rPr>
                      <w:color w:val="FF0000"/>
                    </w:rPr>
                  </w:pPr>
                </w:p>
              </w:tc>
            </w:tr>
            <w:tr w:rsidR="00DE5268" w:rsidRPr="008944EC">
              <w:trPr>
                <w:trHeight w:val="241"/>
                <w:jc w:val="center"/>
              </w:trPr>
              <w:tc>
                <w:tcPr>
                  <w:tcW w:w="1152" w:type="dxa"/>
                  <w:vMerge/>
                  <w:tcBorders>
                    <w:bottom w:val="single" w:sz="4" w:space="0" w:color="auto"/>
                  </w:tcBorders>
                </w:tcPr>
                <w:p w:rsidR="00DE5268" w:rsidRPr="00D063FF" w:rsidRDefault="00DE5268" w:rsidP="005C125D">
                  <w:pPr>
                    <w:pStyle w:val="PlainText"/>
                    <w:rPr>
                      <w:color w:val="0070C0"/>
                    </w:rPr>
                  </w:pPr>
                </w:p>
              </w:tc>
              <w:tc>
                <w:tcPr>
                  <w:tcW w:w="0" w:type="auto"/>
                  <w:tcBorders>
                    <w:top w:val="nil"/>
                    <w:bottom w:val="single" w:sz="4" w:space="0" w:color="auto"/>
                  </w:tcBorders>
                  <w:shd w:val="clear" w:color="auto" w:fill="auto"/>
                </w:tcPr>
                <w:p w:rsidR="00DE5268" w:rsidRPr="00D063FF" w:rsidRDefault="00DE5268" w:rsidP="005C125D">
                  <w:pPr>
                    <w:pStyle w:val="PlainText"/>
                    <w:rPr>
                      <w:color w:val="0070C0"/>
                    </w:rPr>
                  </w:pPr>
                  <w:r w:rsidRPr="00D063FF">
                    <w:rPr>
                      <w:color w:val="0070C0"/>
                    </w:rPr>
                    <w:t>0</w:t>
                  </w:r>
                </w:p>
              </w:tc>
              <w:tc>
                <w:tcPr>
                  <w:tcW w:w="0" w:type="auto"/>
                  <w:tcBorders>
                    <w:top w:val="nil"/>
                    <w:bottom w:val="single" w:sz="4" w:space="0" w:color="auto"/>
                  </w:tcBorders>
                  <w:shd w:val="clear" w:color="auto" w:fill="auto"/>
                </w:tcPr>
                <w:p w:rsidR="00DE5268" w:rsidRPr="00D063FF" w:rsidRDefault="00DE5268" w:rsidP="005C125D">
                  <w:pPr>
                    <w:pStyle w:val="PlainText"/>
                    <w:rPr>
                      <w:color w:val="0070C0"/>
                    </w:rPr>
                  </w:pPr>
                  <w:r w:rsidRPr="00D063FF">
                    <w:rPr>
                      <w:color w:val="0070C0"/>
                    </w:rPr>
                    <w:t>0</w:t>
                  </w:r>
                </w:p>
              </w:tc>
              <w:tc>
                <w:tcPr>
                  <w:tcW w:w="0" w:type="auto"/>
                  <w:tcBorders>
                    <w:top w:val="nil"/>
                    <w:bottom w:val="single" w:sz="4" w:space="0" w:color="auto"/>
                  </w:tcBorders>
                  <w:shd w:val="clear" w:color="auto" w:fill="auto"/>
                  <w:vAlign w:val="center"/>
                </w:tcPr>
                <w:p w:rsidR="00DE5268" w:rsidRPr="00D063FF" w:rsidRDefault="00DE5268" w:rsidP="005C125D">
                  <w:pPr>
                    <w:pStyle w:val="PlainText"/>
                    <w:rPr>
                      <w:color w:val="0070C0"/>
                    </w:rPr>
                  </w:pPr>
                  <w:r w:rsidRPr="00D063FF">
                    <w:rPr>
                      <w:color w:val="0070C0"/>
                    </w:rPr>
                    <w:br w:type="page"/>
                  </w:r>
                  <w:r w:rsidRPr="00D063FF">
                    <w:rPr>
                      <w:color w:val="0070C0"/>
                    </w:rPr>
                    <w:br w:type="page"/>
                    <w:t>0</w:t>
                  </w:r>
                </w:p>
              </w:tc>
              <w:tc>
                <w:tcPr>
                  <w:tcW w:w="0" w:type="auto"/>
                  <w:tcBorders>
                    <w:top w:val="nil"/>
                    <w:bottom w:val="single" w:sz="4" w:space="0" w:color="auto"/>
                    <w:right w:val="single" w:sz="4" w:space="0" w:color="auto"/>
                  </w:tcBorders>
                  <w:vAlign w:val="center"/>
                </w:tcPr>
                <w:p w:rsidR="00DE5268" w:rsidRPr="00D063FF" w:rsidRDefault="00DE5268" w:rsidP="005C125D">
                  <w:pPr>
                    <w:pStyle w:val="PlainText"/>
                    <w:rPr>
                      <w:color w:val="0070C0"/>
                    </w:rPr>
                  </w:pPr>
                  <w:r w:rsidRPr="00D063FF">
                    <w:rPr>
                      <w:color w:val="0070C0"/>
                    </w:rPr>
                    <w:br w:type="page"/>
                  </w:r>
                  <w:r w:rsidRPr="00D063FF">
                    <w:rPr>
                      <w:color w:val="0070C0"/>
                    </w:rPr>
                    <w:br w:type="page"/>
                    <w:t>0</w:t>
                  </w:r>
                </w:p>
              </w:tc>
              <w:tc>
                <w:tcPr>
                  <w:tcW w:w="0" w:type="auto"/>
                  <w:tcBorders>
                    <w:left w:val="single" w:sz="4" w:space="0" w:color="auto"/>
                    <w:bottom w:val="single" w:sz="4" w:space="0" w:color="auto"/>
                  </w:tcBorders>
                  <w:shd w:val="clear" w:color="auto" w:fill="auto"/>
                  <w:vAlign w:val="center"/>
                </w:tcPr>
                <w:p w:rsidR="00DE5268" w:rsidRPr="006D7D9F" w:rsidRDefault="00DE5268" w:rsidP="005C125D">
                  <w:pPr>
                    <w:pStyle w:val="PlainText"/>
                    <w:rPr>
                      <w:b/>
                      <w:color w:val="FF0000"/>
                    </w:rPr>
                  </w:pPr>
                  <w:r w:rsidRPr="006D7D9F">
                    <w:rPr>
                      <w:b/>
                      <w:color w:val="FF0000"/>
                    </w:rPr>
                    <w:t>0</w:t>
                  </w:r>
                </w:p>
              </w:tc>
              <w:tc>
                <w:tcPr>
                  <w:tcW w:w="0" w:type="auto"/>
                  <w:tcBorders>
                    <w:bottom w:val="single" w:sz="4" w:space="0" w:color="auto"/>
                  </w:tcBorders>
                  <w:vAlign w:val="center"/>
                </w:tcPr>
                <w:p w:rsidR="00DE5268" w:rsidRPr="006D7D9F" w:rsidRDefault="00DE5268" w:rsidP="005C125D">
                  <w:pPr>
                    <w:pStyle w:val="PlainText"/>
                    <w:rPr>
                      <w:b/>
                      <w:color w:val="FF0000"/>
                    </w:rPr>
                  </w:pPr>
                  <w:r w:rsidRPr="006D7D9F">
                    <w:rPr>
                      <w:b/>
                      <w:color w:val="FF0000"/>
                    </w:rPr>
                    <w:t>0</w:t>
                  </w:r>
                </w:p>
              </w:tc>
              <w:tc>
                <w:tcPr>
                  <w:tcW w:w="0" w:type="auto"/>
                  <w:tcBorders>
                    <w:bottom w:val="single" w:sz="4" w:space="0" w:color="auto"/>
                  </w:tcBorders>
                </w:tcPr>
                <w:p w:rsidR="00DE5268" w:rsidRPr="006D7D9F" w:rsidRDefault="00DE5268" w:rsidP="005C125D">
                  <w:pPr>
                    <w:pStyle w:val="PlainText"/>
                    <w:rPr>
                      <w:b/>
                      <w:color w:val="FF0000"/>
                    </w:rPr>
                  </w:pPr>
                  <w:r w:rsidRPr="006D7D9F">
                    <w:rPr>
                      <w:b/>
                      <w:color w:val="FF0000"/>
                    </w:rPr>
                    <w:t>0</w:t>
                  </w:r>
                </w:p>
              </w:tc>
              <w:tc>
                <w:tcPr>
                  <w:tcW w:w="0" w:type="auto"/>
                  <w:tcBorders>
                    <w:bottom w:val="single" w:sz="4" w:space="0" w:color="auto"/>
                  </w:tcBorders>
                </w:tcPr>
                <w:p w:rsidR="00DE5268" w:rsidRPr="006D7D9F" w:rsidRDefault="00DE5268" w:rsidP="005C125D">
                  <w:pPr>
                    <w:pStyle w:val="PlainText"/>
                    <w:rPr>
                      <w:b/>
                      <w:color w:val="FF0000"/>
                    </w:rPr>
                  </w:pPr>
                  <w:r w:rsidRPr="006D7D9F">
                    <w:rPr>
                      <w:b/>
                      <w:color w:val="FF0000"/>
                    </w:rPr>
                    <w:t>0</w:t>
                  </w:r>
                </w:p>
              </w:tc>
              <w:tc>
                <w:tcPr>
                  <w:tcW w:w="1152" w:type="dxa"/>
                  <w:vMerge/>
                  <w:tcBorders>
                    <w:bottom w:val="single" w:sz="4" w:space="0" w:color="auto"/>
                  </w:tcBorders>
                </w:tcPr>
                <w:p w:rsidR="00DE5268" w:rsidRPr="008944EC" w:rsidRDefault="00DE5268" w:rsidP="005C125D">
                  <w:pPr>
                    <w:pStyle w:val="PlainText"/>
                    <w:rPr>
                      <w:color w:val="FF0000"/>
                    </w:rPr>
                  </w:pPr>
                </w:p>
              </w:tc>
            </w:tr>
            <w:tr w:rsidR="00DE5268" w:rsidRPr="008944EC">
              <w:trPr>
                <w:trHeight w:val="241"/>
                <w:jc w:val="center"/>
              </w:trPr>
              <w:tc>
                <w:tcPr>
                  <w:tcW w:w="1152" w:type="dxa"/>
                  <w:vMerge w:val="restart"/>
                  <w:tcBorders>
                    <w:top w:val="single" w:sz="4" w:space="0" w:color="auto"/>
                  </w:tcBorders>
                  <w:vAlign w:val="bottom"/>
                </w:tcPr>
                <w:p w:rsidR="00DE5268" w:rsidRPr="00D063FF" w:rsidRDefault="00DE5268" w:rsidP="00DE5268">
                  <w:r>
                    <w:t>Chunk 2</w:t>
                  </w:r>
                </w:p>
              </w:tc>
              <w:tc>
                <w:tcPr>
                  <w:tcW w:w="0" w:type="auto"/>
                  <w:tcBorders>
                    <w:top w:val="single" w:sz="4" w:space="0" w:color="auto"/>
                  </w:tcBorders>
                  <w:shd w:val="clear" w:color="auto" w:fill="auto"/>
                </w:tcPr>
                <w:p w:rsidR="00DE5268" w:rsidRPr="00D063FF" w:rsidRDefault="00DE5268" w:rsidP="005C125D">
                  <w:pPr>
                    <w:pStyle w:val="PlainText"/>
                    <w:rPr>
                      <w:color w:val="0070C0"/>
                    </w:rPr>
                  </w:pPr>
                  <w:r w:rsidRPr="00D063FF">
                    <w:rPr>
                      <w:color w:val="0070C0"/>
                    </w:rPr>
                    <w:t>1</w:t>
                  </w:r>
                </w:p>
              </w:tc>
              <w:tc>
                <w:tcPr>
                  <w:tcW w:w="0" w:type="auto"/>
                  <w:tcBorders>
                    <w:top w:val="single" w:sz="4" w:space="0" w:color="auto"/>
                  </w:tcBorders>
                  <w:shd w:val="clear" w:color="auto" w:fill="auto"/>
                </w:tcPr>
                <w:p w:rsidR="00DE5268" w:rsidRPr="00D063FF" w:rsidRDefault="00DE5268" w:rsidP="005C125D">
                  <w:pPr>
                    <w:pStyle w:val="PlainText"/>
                    <w:rPr>
                      <w:color w:val="0070C0"/>
                    </w:rPr>
                  </w:pPr>
                  <w:r w:rsidRPr="00D063FF">
                    <w:rPr>
                      <w:color w:val="0070C0"/>
                    </w:rPr>
                    <w:t>1</w:t>
                  </w:r>
                </w:p>
              </w:tc>
              <w:tc>
                <w:tcPr>
                  <w:tcW w:w="0" w:type="auto"/>
                  <w:tcBorders>
                    <w:top w:val="single" w:sz="4" w:space="0" w:color="auto"/>
                  </w:tcBorders>
                  <w:shd w:val="clear" w:color="auto" w:fill="auto"/>
                  <w:vAlign w:val="center"/>
                </w:tcPr>
                <w:p w:rsidR="00DE5268" w:rsidRPr="00D063FF" w:rsidRDefault="00DE5268" w:rsidP="005C125D">
                  <w:pPr>
                    <w:pStyle w:val="PlainText"/>
                    <w:rPr>
                      <w:color w:val="0070C0"/>
                    </w:rPr>
                  </w:pPr>
                  <w:r w:rsidRPr="00D063FF">
                    <w:rPr>
                      <w:color w:val="0070C0"/>
                    </w:rPr>
                    <w:br w:type="page"/>
                  </w:r>
                  <w:r w:rsidRPr="00D063FF">
                    <w:rPr>
                      <w:color w:val="0070C0"/>
                    </w:rPr>
                    <w:br w:type="page"/>
                    <w:t>1</w:t>
                  </w:r>
                </w:p>
              </w:tc>
              <w:tc>
                <w:tcPr>
                  <w:tcW w:w="0" w:type="auto"/>
                  <w:tcBorders>
                    <w:top w:val="single" w:sz="4" w:space="0" w:color="auto"/>
                    <w:right w:val="single" w:sz="4" w:space="0" w:color="auto"/>
                  </w:tcBorders>
                  <w:vAlign w:val="center"/>
                </w:tcPr>
                <w:p w:rsidR="00DE5268" w:rsidRPr="00D063FF" w:rsidRDefault="00DE5268" w:rsidP="005C125D">
                  <w:pPr>
                    <w:pStyle w:val="PlainText"/>
                    <w:rPr>
                      <w:color w:val="0070C0"/>
                    </w:rPr>
                  </w:pPr>
                  <w:r w:rsidRPr="00D063FF">
                    <w:rPr>
                      <w:color w:val="0070C0"/>
                    </w:rPr>
                    <w:br w:type="page"/>
                  </w:r>
                  <w:r w:rsidRPr="00D063FF">
                    <w:rPr>
                      <w:color w:val="0070C0"/>
                    </w:rPr>
                    <w:br w:type="page"/>
                    <w:t>1</w:t>
                  </w:r>
                </w:p>
              </w:tc>
              <w:tc>
                <w:tcPr>
                  <w:tcW w:w="0" w:type="auto"/>
                  <w:tcBorders>
                    <w:top w:val="single" w:sz="4" w:space="0" w:color="auto"/>
                    <w:left w:val="single" w:sz="4" w:space="0" w:color="auto"/>
                    <w:bottom w:val="nil"/>
                  </w:tcBorders>
                  <w:shd w:val="clear" w:color="auto" w:fill="auto"/>
                  <w:vAlign w:val="center"/>
                </w:tcPr>
                <w:p w:rsidR="00DE5268" w:rsidRPr="006D7D9F" w:rsidRDefault="00DE5268" w:rsidP="005C125D">
                  <w:pPr>
                    <w:pStyle w:val="PlainText"/>
                    <w:rPr>
                      <w:b/>
                      <w:color w:val="FF0000"/>
                    </w:rPr>
                  </w:pPr>
                  <w:r w:rsidRPr="006D7D9F">
                    <w:rPr>
                      <w:b/>
                      <w:color w:val="FF0000"/>
                    </w:rPr>
                    <w:t>1</w:t>
                  </w:r>
                </w:p>
              </w:tc>
              <w:tc>
                <w:tcPr>
                  <w:tcW w:w="0" w:type="auto"/>
                  <w:tcBorders>
                    <w:top w:val="single" w:sz="4" w:space="0" w:color="auto"/>
                    <w:bottom w:val="nil"/>
                  </w:tcBorders>
                  <w:vAlign w:val="center"/>
                </w:tcPr>
                <w:p w:rsidR="00DE5268" w:rsidRPr="006D7D9F" w:rsidRDefault="00DE5268" w:rsidP="005C125D">
                  <w:pPr>
                    <w:pStyle w:val="PlainText"/>
                    <w:rPr>
                      <w:b/>
                      <w:color w:val="FF0000"/>
                    </w:rPr>
                  </w:pPr>
                  <w:r w:rsidRPr="006D7D9F">
                    <w:rPr>
                      <w:b/>
                      <w:color w:val="FF0000"/>
                    </w:rPr>
                    <w:t>1</w:t>
                  </w:r>
                </w:p>
              </w:tc>
              <w:tc>
                <w:tcPr>
                  <w:tcW w:w="0" w:type="auto"/>
                  <w:tcBorders>
                    <w:top w:val="single" w:sz="4" w:space="0" w:color="auto"/>
                    <w:bottom w:val="nil"/>
                  </w:tcBorders>
                </w:tcPr>
                <w:p w:rsidR="00DE5268" w:rsidRPr="006D7D9F" w:rsidRDefault="00DE5268" w:rsidP="005C125D">
                  <w:pPr>
                    <w:pStyle w:val="PlainText"/>
                    <w:rPr>
                      <w:b/>
                      <w:color w:val="FF0000"/>
                    </w:rPr>
                  </w:pPr>
                  <w:r w:rsidRPr="006D7D9F">
                    <w:rPr>
                      <w:b/>
                      <w:color w:val="FF0000"/>
                    </w:rPr>
                    <w:t>1</w:t>
                  </w:r>
                </w:p>
              </w:tc>
              <w:tc>
                <w:tcPr>
                  <w:tcW w:w="0" w:type="auto"/>
                  <w:tcBorders>
                    <w:top w:val="single" w:sz="4" w:space="0" w:color="auto"/>
                    <w:bottom w:val="nil"/>
                  </w:tcBorders>
                </w:tcPr>
                <w:p w:rsidR="00DE5268" w:rsidRPr="006D7D9F" w:rsidRDefault="00DE5268" w:rsidP="005C125D">
                  <w:pPr>
                    <w:pStyle w:val="PlainText"/>
                    <w:rPr>
                      <w:b/>
                      <w:color w:val="FF0000"/>
                    </w:rPr>
                  </w:pPr>
                  <w:r w:rsidRPr="006D7D9F">
                    <w:rPr>
                      <w:b/>
                      <w:color w:val="FF0000"/>
                    </w:rPr>
                    <w:t>1</w:t>
                  </w:r>
                </w:p>
              </w:tc>
              <w:tc>
                <w:tcPr>
                  <w:tcW w:w="1152" w:type="dxa"/>
                  <w:vMerge w:val="restart"/>
                  <w:tcBorders>
                    <w:top w:val="single" w:sz="4" w:space="0" w:color="auto"/>
                  </w:tcBorders>
                  <w:vAlign w:val="bottom"/>
                </w:tcPr>
                <w:p w:rsidR="00DE5268" w:rsidRPr="008944EC" w:rsidRDefault="00DE5268" w:rsidP="00DE5268">
                  <w:r>
                    <w:t>Chunk 3</w:t>
                  </w:r>
                </w:p>
              </w:tc>
            </w:tr>
            <w:tr w:rsidR="00DE5268" w:rsidRPr="008944EC">
              <w:trPr>
                <w:trHeight w:val="241"/>
                <w:jc w:val="center"/>
              </w:trPr>
              <w:tc>
                <w:tcPr>
                  <w:tcW w:w="1152" w:type="dxa"/>
                  <w:vMerge/>
                </w:tcPr>
                <w:p w:rsidR="00DE5268" w:rsidRPr="00D063FF" w:rsidRDefault="00DE5268" w:rsidP="005C125D">
                  <w:pPr>
                    <w:pStyle w:val="PlainText"/>
                    <w:rPr>
                      <w:color w:val="0070C0"/>
                    </w:rPr>
                  </w:pPr>
                </w:p>
              </w:tc>
              <w:tc>
                <w:tcPr>
                  <w:tcW w:w="0" w:type="auto"/>
                  <w:shd w:val="clear" w:color="auto" w:fill="auto"/>
                </w:tcPr>
                <w:p w:rsidR="00DE5268" w:rsidRPr="00D063FF" w:rsidRDefault="00DE5268" w:rsidP="005C125D">
                  <w:pPr>
                    <w:pStyle w:val="PlainText"/>
                    <w:rPr>
                      <w:color w:val="0070C0"/>
                    </w:rPr>
                  </w:pPr>
                  <w:r w:rsidRPr="00D063FF">
                    <w:rPr>
                      <w:color w:val="0070C0"/>
                    </w:rPr>
                    <w:t>1</w:t>
                  </w:r>
                </w:p>
              </w:tc>
              <w:tc>
                <w:tcPr>
                  <w:tcW w:w="0" w:type="auto"/>
                  <w:shd w:val="clear" w:color="auto" w:fill="auto"/>
                </w:tcPr>
                <w:p w:rsidR="00DE5268" w:rsidRPr="00D063FF" w:rsidRDefault="00DE5268" w:rsidP="005C125D">
                  <w:pPr>
                    <w:pStyle w:val="PlainText"/>
                    <w:rPr>
                      <w:color w:val="0070C0"/>
                    </w:rPr>
                  </w:pPr>
                  <w:r w:rsidRPr="00D063FF">
                    <w:rPr>
                      <w:color w:val="0070C0"/>
                    </w:rPr>
                    <w:t>1</w:t>
                  </w:r>
                </w:p>
              </w:tc>
              <w:tc>
                <w:tcPr>
                  <w:tcW w:w="0" w:type="auto"/>
                  <w:shd w:val="clear" w:color="auto" w:fill="auto"/>
                  <w:vAlign w:val="center"/>
                </w:tcPr>
                <w:p w:rsidR="00DE5268" w:rsidRPr="00D063FF" w:rsidRDefault="00DE5268" w:rsidP="005C125D">
                  <w:pPr>
                    <w:pStyle w:val="PlainText"/>
                    <w:rPr>
                      <w:color w:val="0070C0"/>
                    </w:rPr>
                  </w:pPr>
                  <w:r w:rsidRPr="00D063FF">
                    <w:rPr>
                      <w:color w:val="0070C0"/>
                    </w:rPr>
                    <w:br w:type="page"/>
                  </w:r>
                  <w:r w:rsidRPr="00D063FF">
                    <w:rPr>
                      <w:color w:val="0070C0"/>
                    </w:rPr>
                    <w:br w:type="page"/>
                    <w:t>1</w:t>
                  </w:r>
                </w:p>
              </w:tc>
              <w:tc>
                <w:tcPr>
                  <w:tcW w:w="0" w:type="auto"/>
                  <w:tcBorders>
                    <w:right w:val="single" w:sz="4" w:space="0" w:color="auto"/>
                  </w:tcBorders>
                  <w:vAlign w:val="center"/>
                </w:tcPr>
                <w:p w:rsidR="00DE5268" w:rsidRPr="00D063FF" w:rsidRDefault="00DE5268" w:rsidP="005C125D">
                  <w:pPr>
                    <w:pStyle w:val="PlainText"/>
                    <w:rPr>
                      <w:color w:val="0070C0"/>
                    </w:rPr>
                  </w:pPr>
                  <w:r w:rsidRPr="00D063FF">
                    <w:rPr>
                      <w:color w:val="0070C0"/>
                    </w:rPr>
                    <w:br w:type="page"/>
                  </w:r>
                  <w:r w:rsidRPr="00D063FF">
                    <w:rPr>
                      <w:color w:val="0070C0"/>
                    </w:rPr>
                    <w:br w:type="page"/>
                    <w:t>1</w:t>
                  </w:r>
                </w:p>
              </w:tc>
              <w:tc>
                <w:tcPr>
                  <w:tcW w:w="0" w:type="auto"/>
                  <w:tcBorders>
                    <w:top w:val="nil"/>
                    <w:left w:val="single" w:sz="4" w:space="0" w:color="auto"/>
                    <w:bottom w:val="nil"/>
                  </w:tcBorders>
                  <w:shd w:val="clear" w:color="auto" w:fill="auto"/>
                  <w:vAlign w:val="center"/>
                </w:tcPr>
                <w:p w:rsidR="00DE5268" w:rsidRPr="006D7D9F" w:rsidRDefault="00DE5268" w:rsidP="005C125D">
                  <w:pPr>
                    <w:pStyle w:val="PlainText"/>
                    <w:rPr>
                      <w:b/>
                      <w:color w:val="FF0000"/>
                    </w:rPr>
                  </w:pPr>
                  <w:r w:rsidRPr="006D7D9F">
                    <w:rPr>
                      <w:b/>
                      <w:color w:val="FF0000"/>
                    </w:rPr>
                    <w:t>1</w:t>
                  </w:r>
                </w:p>
              </w:tc>
              <w:tc>
                <w:tcPr>
                  <w:tcW w:w="0" w:type="auto"/>
                  <w:tcBorders>
                    <w:top w:val="nil"/>
                    <w:bottom w:val="nil"/>
                  </w:tcBorders>
                  <w:vAlign w:val="center"/>
                </w:tcPr>
                <w:p w:rsidR="00DE5268" w:rsidRPr="006D7D9F" w:rsidRDefault="00DE5268" w:rsidP="005C125D">
                  <w:pPr>
                    <w:pStyle w:val="PlainText"/>
                    <w:rPr>
                      <w:b/>
                      <w:color w:val="FF0000"/>
                    </w:rPr>
                  </w:pPr>
                  <w:r w:rsidRPr="006D7D9F">
                    <w:rPr>
                      <w:b/>
                      <w:color w:val="FF0000"/>
                    </w:rPr>
                    <w:t>1</w:t>
                  </w:r>
                </w:p>
              </w:tc>
              <w:tc>
                <w:tcPr>
                  <w:tcW w:w="0" w:type="auto"/>
                  <w:tcBorders>
                    <w:top w:val="nil"/>
                    <w:bottom w:val="nil"/>
                  </w:tcBorders>
                </w:tcPr>
                <w:p w:rsidR="00DE5268" w:rsidRPr="006D7D9F" w:rsidRDefault="00DE5268" w:rsidP="005C125D">
                  <w:pPr>
                    <w:pStyle w:val="PlainText"/>
                    <w:rPr>
                      <w:b/>
                      <w:color w:val="FF0000"/>
                    </w:rPr>
                  </w:pPr>
                  <w:r w:rsidRPr="006D7D9F">
                    <w:rPr>
                      <w:b/>
                      <w:color w:val="FF0000"/>
                    </w:rPr>
                    <w:t>1</w:t>
                  </w:r>
                </w:p>
              </w:tc>
              <w:tc>
                <w:tcPr>
                  <w:tcW w:w="0" w:type="auto"/>
                  <w:tcBorders>
                    <w:top w:val="nil"/>
                    <w:bottom w:val="nil"/>
                  </w:tcBorders>
                </w:tcPr>
                <w:p w:rsidR="00DE5268" w:rsidRPr="006D7D9F" w:rsidRDefault="00DE5268" w:rsidP="005C125D">
                  <w:pPr>
                    <w:pStyle w:val="PlainText"/>
                    <w:rPr>
                      <w:b/>
                      <w:color w:val="FF0000"/>
                    </w:rPr>
                  </w:pPr>
                  <w:r w:rsidRPr="006D7D9F">
                    <w:rPr>
                      <w:b/>
                      <w:color w:val="FF0000"/>
                    </w:rPr>
                    <w:t>1</w:t>
                  </w:r>
                </w:p>
              </w:tc>
              <w:tc>
                <w:tcPr>
                  <w:tcW w:w="1152" w:type="dxa"/>
                  <w:vMerge/>
                </w:tcPr>
                <w:p w:rsidR="00DE5268" w:rsidRPr="008944EC" w:rsidRDefault="00DE5268" w:rsidP="005C125D">
                  <w:pPr>
                    <w:pStyle w:val="PlainText"/>
                    <w:rPr>
                      <w:color w:val="FF0000"/>
                    </w:rPr>
                  </w:pPr>
                </w:p>
              </w:tc>
            </w:tr>
            <w:tr w:rsidR="00DE5268" w:rsidRPr="008944EC">
              <w:trPr>
                <w:trHeight w:val="241"/>
                <w:jc w:val="center"/>
              </w:trPr>
              <w:tc>
                <w:tcPr>
                  <w:tcW w:w="1152" w:type="dxa"/>
                  <w:vMerge/>
                </w:tcPr>
                <w:p w:rsidR="00DE5268" w:rsidRPr="00D063FF" w:rsidRDefault="00DE5268" w:rsidP="005C125D">
                  <w:pPr>
                    <w:pStyle w:val="PlainText"/>
                    <w:rPr>
                      <w:color w:val="0070C0"/>
                    </w:rPr>
                  </w:pPr>
                </w:p>
              </w:tc>
              <w:tc>
                <w:tcPr>
                  <w:tcW w:w="0" w:type="auto"/>
                  <w:shd w:val="clear" w:color="auto" w:fill="auto"/>
                </w:tcPr>
                <w:p w:rsidR="00DE5268" w:rsidRPr="00D063FF" w:rsidRDefault="00DE5268" w:rsidP="005C125D">
                  <w:pPr>
                    <w:pStyle w:val="PlainText"/>
                    <w:rPr>
                      <w:color w:val="0070C0"/>
                    </w:rPr>
                  </w:pPr>
                  <w:r w:rsidRPr="00D063FF">
                    <w:rPr>
                      <w:color w:val="0070C0"/>
                    </w:rPr>
                    <w:t>1</w:t>
                  </w:r>
                </w:p>
              </w:tc>
              <w:tc>
                <w:tcPr>
                  <w:tcW w:w="0" w:type="auto"/>
                  <w:shd w:val="clear" w:color="auto" w:fill="auto"/>
                </w:tcPr>
                <w:p w:rsidR="00DE5268" w:rsidRPr="00D063FF" w:rsidRDefault="00DE5268" w:rsidP="005C125D">
                  <w:pPr>
                    <w:pStyle w:val="PlainText"/>
                    <w:rPr>
                      <w:color w:val="0070C0"/>
                    </w:rPr>
                  </w:pPr>
                  <w:r w:rsidRPr="00D063FF">
                    <w:rPr>
                      <w:color w:val="0070C0"/>
                    </w:rPr>
                    <w:t>1</w:t>
                  </w:r>
                </w:p>
              </w:tc>
              <w:tc>
                <w:tcPr>
                  <w:tcW w:w="0" w:type="auto"/>
                  <w:shd w:val="clear" w:color="auto" w:fill="auto"/>
                  <w:vAlign w:val="center"/>
                </w:tcPr>
                <w:p w:rsidR="00DE5268" w:rsidRPr="00D063FF" w:rsidRDefault="00DE5268" w:rsidP="005C125D">
                  <w:pPr>
                    <w:pStyle w:val="PlainText"/>
                    <w:rPr>
                      <w:color w:val="0070C0"/>
                    </w:rPr>
                  </w:pPr>
                  <w:r w:rsidRPr="00D063FF">
                    <w:rPr>
                      <w:color w:val="0070C0"/>
                    </w:rPr>
                    <w:br w:type="page"/>
                  </w:r>
                  <w:r w:rsidRPr="00D063FF">
                    <w:rPr>
                      <w:color w:val="0070C0"/>
                    </w:rPr>
                    <w:br w:type="page"/>
                    <w:t>1</w:t>
                  </w:r>
                </w:p>
              </w:tc>
              <w:tc>
                <w:tcPr>
                  <w:tcW w:w="0" w:type="auto"/>
                  <w:tcBorders>
                    <w:right w:val="single" w:sz="4" w:space="0" w:color="auto"/>
                  </w:tcBorders>
                  <w:vAlign w:val="center"/>
                </w:tcPr>
                <w:p w:rsidR="00DE5268" w:rsidRPr="00D063FF" w:rsidRDefault="00DE5268" w:rsidP="005C125D">
                  <w:pPr>
                    <w:pStyle w:val="PlainText"/>
                    <w:rPr>
                      <w:color w:val="0070C0"/>
                    </w:rPr>
                  </w:pPr>
                  <w:r w:rsidRPr="00D063FF">
                    <w:rPr>
                      <w:color w:val="0070C0"/>
                    </w:rPr>
                    <w:br w:type="page"/>
                  </w:r>
                  <w:r w:rsidRPr="00D063FF">
                    <w:rPr>
                      <w:color w:val="0070C0"/>
                    </w:rPr>
                    <w:br w:type="page"/>
                    <w:t>1</w:t>
                  </w:r>
                </w:p>
              </w:tc>
              <w:tc>
                <w:tcPr>
                  <w:tcW w:w="0" w:type="auto"/>
                  <w:tcBorders>
                    <w:top w:val="nil"/>
                    <w:left w:val="single" w:sz="4" w:space="0" w:color="auto"/>
                    <w:bottom w:val="nil"/>
                  </w:tcBorders>
                  <w:shd w:val="clear" w:color="auto" w:fill="auto"/>
                  <w:vAlign w:val="center"/>
                </w:tcPr>
                <w:p w:rsidR="00DE5268" w:rsidRPr="006D7D9F" w:rsidRDefault="00DE5268" w:rsidP="005C125D">
                  <w:pPr>
                    <w:pStyle w:val="PlainText"/>
                    <w:rPr>
                      <w:b/>
                      <w:color w:val="FF0000"/>
                    </w:rPr>
                  </w:pPr>
                  <w:r w:rsidRPr="006D7D9F">
                    <w:rPr>
                      <w:b/>
                      <w:color w:val="FF0000"/>
                    </w:rPr>
                    <w:t>1</w:t>
                  </w:r>
                </w:p>
              </w:tc>
              <w:tc>
                <w:tcPr>
                  <w:tcW w:w="0" w:type="auto"/>
                  <w:tcBorders>
                    <w:top w:val="nil"/>
                    <w:bottom w:val="nil"/>
                  </w:tcBorders>
                  <w:vAlign w:val="center"/>
                </w:tcPr>
                <w:p w:rsidR="00DE5268" w:rsidRPr="006D7D9F" w:rsidRDefault="00DE5268" w:rsidP="005C125D">
                  <w:pPr>
                    <w:pStyle w:val="PlainText"/>
                    <w:rPr>
                      <w:b/>
                      <w:color w:val="FF0000"/>
                    </w:rPr>
                  </w:pPr>
                  <w:r w:rsidRPr="006D7D9F">
                    <w:rPr>
                      <w:b/>
                      <w:color w:val="FF0000"/>
                    </w:rPr>
                    <w:t>1</w:t>
                  </w:r>
                </w:p>
              </w:tc>
              <w:tc>
                <w:tcPr>
                  <w:tcW w:w="0" w:type="auto"/>
                  <w:tcBorders>
                    <w:top w:val="nil"/>
                    <w:bottom w:val="nil"/>
                  </w:tcBorders>
                </w:tcPr>
                <w:p w:rsidR="00DE5268" w:rsidRPr="006D7D9F" w:rsidRDefault="00DE5268" w:rsidP="005C125D">
                  <w:pPr>
                    <w:pStyle w:val="PlainText"/>
                    <w:rPr>
                      <w:b/>
                      <w:color w:val="FF0000"/>
                    </w:rPr>
                  </w:pPr>
                  <w:r w:rsidRPr="006D7D9F">
                    <w:rPr>
                      <w:b/>
                      <w:color w:val="FF0000"/>
                    </w:rPr>
                    <w:t>1</w:t>
                  </w:r>
                </w:p>
              </w:tc>
              <w:tc>
                <w:tcPr>
                  <w:tcW w:w="0" w:type="auto"/>
                  <w:tcBorders>
                    <w:top w:val="nil"/>
                    <w:bottom w:val="nil"/>
                  </w:tcBorders>
                </w:tcPr>
                <w:p w:rsidR="00DE5268" w:rsidRPr="006D7D9F" w:rsidRDefault="00DE5268" w:rsidP="005C125D">
                  <w:pPr>
                    <w:pStyle w:val="PlainText"/>
                    <w:rPr>
                      <w:b/>
                      <w:color w:val="FF0000"/>
                    </w:rPr>
                  </w:pPr>
                  <w:r w:rsidRPr="006D7D9F">
                    <w:rPr>
                      <w:b/>
                      <w:color w:val="FF0000"/>
                    </w:rPr>
                    <w:t>1</w:t>
                  </w:r>
                </w:p>
              </w:tc>
              <w:tc>
                <w:tcPr>
                  <w:tcW w:w="1152" w:type="dxa"/>
                  <w:vMerge/>
                </w:tcPr>
                <w:p w:rsidR="00DE5268" w:rsidRPr="008944EC" w:rsidRDefault="00DE5268" w:rsidP="005C125D">
                  <w:pPr>
                    <w:pStyle w:val="PlainText"/>
                    <w:rPr>
                      <w:color w:val="FF0000"/>
                    </w:rPr>
                  </w:pPr>
                </w:p>
              </w:tc>
            </w:tr>
            <w:tr w:rsidR="00DE5268" w:rsidRPr="008944EC">
              <w:trPr>
                <w:trHeight w:val="241"/>
                <w:jc w:val="center"/>
              </w:trPr>
              <w:tc>
                <w:tcPr>
                  <w:tcW w:w="1152" w:type="dxa"/>
                  <w:vMerge/>
                </w:tcPr>
                <w:p w:rsidR="00DE5268" w:rsidRPr="00D063FF" w:rsidRDefault="00DE5268" w:rsidP="005C125D">
                  <w:pPr>
                    <w:pStyle w:val="PlainText"/>
                    <w:rPr>
                      <w:color w:val="0070C0"/>
                    </w:rPr>
                  </w:pPr>
                </w:p>
              </w:tc>
              <w:tc>
                <w:tcPr>
                  <w:tcW w:w="0" w:type="auto"/>
                  <w:shd w:val="clear" w:color="auto" w:fill="auto"/>
                </w:tcPr>
                <w:p w:rsidR="00DE5268" w:rsidRPr="00D063FF" w:rsidRDefault="00DE5268" w:rsidP="005C125D">
                  <w:pPr>
                    <w:pStyle w:val="PlainText"/>
                    <w:rPr>
                      <w:color w:val="0070C0"/>
                    </w:rPr>
                  </w:pPr>
                  <w:r w:rsidRPr="00D063FF">
                    <w:rPr>
                      <w:color w:val="0070C0"/>
                    </w:rPr>
                    <w:t>1</w:t>
                  </w:r>
                </w:p>
              </w:tc>
              <w:tc>
                <w:tcPr>
                  <w:tcW w:w="0" w:type="auto"/>
                  <w:shd w:val="clear" w:color="auto" w:fill="auto"/>
                </w:tcPr>
                <w:p w:rsidR="00DE5268" w:rsidRPr="00D063FF" w:rsidRDefault="00DE5268" w:rsidP="005C125D">
                  <w:pPr>
                    <w:pStyle w:val="PlainText"/>
                    <w:rPr>
                      <w:color w:val="0070C0"/>
                    </w:rPr>
                  </w:pPr>
                  <w:r w:rsidRPr="00D063FF">
                    <w:rPr>
                      <w:color w:val="0070C0"/>
                    </w:rPr>
                    <w:t>1</w:t>
                  </w:r>
                </w:p>
              </w:tc>
              <w:tc>
                <w:tcPr>
                  <w:tcW w:w="0" w:type="auto"/>
                  <w:shd w:val="clear" w:color="auto" w:fill="auto"/>
                  <w:vAlign w:val="center"/>
                </w:tcPr>
                <w:p w:rsidR="00DE5268" w:rsidRPr="00D063FF" w:rsidRDefault="00DE5268" w:rsidP="005C125D">
                  <w:pPr>
                    <w:pStyle w:val="PlainText"/>
                    <w:rPr>
                      <w:color w:val="0070C0"/>
                    </w:rPr>
                  </w:pPr>
                  <w:r w:rsidRPr="00D063FF">
                    <w:rPr>
                      <w:color w:val="0070C0"/>
                    </w:rPr>
                    <w:br w:type="page"/>
                  </w:r>
                  <w:r w:rsidRPr="00D063FF">
                    <w:rPr>
                      <w:color w:val="0070C0"/>
                    </w:rPr>
                    <w:br w:type="page"/>
                    <w:t>1</w:t>
                  </w:r>
                </w:p>
              </w:tc>
              <w:tc>
                <w:tcPr>
                  <w:tcW w:w="0" w:type="auto"/>
                  <w:tcBorders>
                    <w:right w:val="single" w:sz="4" w:space="0" w:color="auto"/>
                  </w:tcBorders>
                  <w:vAlign w:val="center"/>
                </w:tcPr>
                <w:p w:rsidR="00DE5268" w:rsidRPr="00D063FF" w:rsidRDefault="00DE5268" w:rsidP="005C125D">
                  <w:pPr>
                    <w:pStyle w:val="PlainText"/>
                    <w:rPr>
                      <w:color w:val="0070C0"/>
                    </w:rPr>
                  </w:pPr>
                  <w:r w:rsidRPr="00D063FF">
                    <w:rPr>
                      <w:color w:val="0070C0"/>
                    </w:rPr>
                    <w:br w:type="page"/>
                  </w:r>
                  <w:r w:rsidRPr="00D063FF">
                    <w:rPr>
                      <w:color w:val="0070C0"/>
                    </w:rPr>
                    <w:br w:type="page"/>
                    <w:t>1</w:t>
                  </w:r>
                </w:p>
              </w:tc>
              <w:tc>
                <w:tcPr>
                  <w:tcW w:w="0" w:type="auto"/>
                  <w:tcBorders>
                    <w:top w:val="nil"/>
                    <w:left w:val="single" w:sz="4" w:space="0" w:color="auto"/>
                    <w:bottom w:val="single" w:sz="4" w:space="0" w:color="auto"/>
                  </w:tcBorders>
                  <w:shd w:val="clear" w:color="auto" w:fill="auto"/>
                  <w:vAlign w:val="center"/>
                </w:tcPr>
                <w:p w:rsidR="00DE5268" w:rsidRPr="006D7D9F" w:rsidRDefault="00DE5268" w:rsidP="005C125D">
                  <w:pPr>
                    <w:pStyle w:val="PlainText"/>
                    <w:rPr>
                      <w:b/>
                      <w:color w:val="FF0000"/>
                    </w:rPr>
                  </w:pPr>
                  <w:r w:rsidRPr="006D7D9F">
                    <w:rPr>
                      <w:b/>
                      <w:color w:val="FF0000"/>
                    </w:rPr>
                    <w:t>1</w:t>
                  </w:r>
                </w:p>
              </w:tc>
              <w:tc>
                <w:tcPr>
                  <w:tcW w:w="0" w:type="auto"/>
                  <w:tcBorders>
                    <w:top w:val="nil"/>
                    <w:bottom w:val="single" w:sz="4" w:space="0" w:color="auto"/>
                  </w:tcBorders>
                  <w:vAlign w:val="center"/>
                </w:tcPr>
                <w:p w:rsidR="00DE5268" w:rsidRPr="006D7D9F" w:rsidRDefault="00DE5268" w:rsidP="005C125D">
                  <w:pPr>
                    <w:pStyle w:val="PlainText"/>
                    <w:rPr>
                      <w:b/>
                      <w:color w:val="FF0000"/>
                    </w:rPr>
                  </w:pPr>
                  <w:r w:rsidRPr="006D7D9F">
                    <w:rPr>
                      <w:b/>
                      <w:color w:val="FF0000"/>
                    </w:rPr>
                    <w:t>1</w:t>
                  </w:r>
                </w:p>
              </w:tc>
              <w:tc>
                <w:tcPr>
                  <w:tcW w:w="0" w:type="auto"/>
                  <w:tcBorders>
                    <w:top w:val="nil"/>
                    <w:bottom w:val="single" w:sz="4" w:space="0" w:color="auto"/>
                  </w:tcBorders>
                </w:tcPr>
                <w:p w:rsidR="00DE5268" w:rsidRPr="006D7D9F" w:rsidRDefault="00DE5268" w:rsidP="005C125D">
                  <w:pPr>
                    <w:pStyle w:val="PlainText"/>
                    <w:rPr>
                      <w:b/>
                      <w:color w:val="FF0000"/>
                    </w:rPr>
                  </w:pPr>
                  <w:r w:rsidRPr="006D7D9F">
                    <w:rPr>
                      <w:b/>
                      <w:color w:val="FF0000"/>
                    </w:rPr>
                    <w:t>1</w:t>
                  </w:r>
                </w:p>
              </w:tc>
              <w:tc>
                <w:tcPr>
                  <w:tcW w:w="0" w:type="auto"/>
                  <w:tcBorders>
                    <w:top w:val="nil"/>
                    <w:bottom w:val="single" w:sz="4" w:space="0" w:color="auto"/>
                  </w:tcBorders>
                </w:tcPr>
                <w:p w:rsidR="00DE5268" w:rsidRPr="006D7D9F" w:rsidRDefault="00DE5268" w:rsidP="005C125D">
                  <w:pPr>
                    <w:pStyle w:val="PlainText"/>
                    <w:rPr>
                      <w:b/>
                      <w:color w:val="FF0000"/>
                    </w:rPr>
                  </w:pPr>
                  <w:r w:rsidRPr="006D7D9F">
                    <w:rPr>
                      <w:b/>
                      <w:color w:val="FF0000"/>
                    </w:rPr>
                    <w:t>1</w:t>
                  </w:r>
                </w:p>
              </w:tc>
              <w:tc>
                <w:tcPr>
                  <w:tcW w:w="1152" w:type="dxa"/>
                  <w:vMerge/>
                  <w:tcBorders>
                    <w:bottom w:val="single" w:sz="4" w:space="0" w:color="auto"/>
                  </w:tcBorders>
                </w:tcPr>
                <w:p w:rsidR="00DE5268" w:rsidRPr="008944EC" w:rsidRDefault="00DE5268" w:rsidP="005C125D">
                  <w:pPr>
                    <w:pStyle w:val="PlainText"/>
                    <w:rPr>
                      <w:color w:val="FF0000"/>
                    </w:rPr>
                  </w:pPr>
                </w:p>
              </w:tc>
            </w:tr>
          </w:tbl>
          <w:p w:rsidR="00D30220" w:rsidRDefault="00D30220" w:rsidP="005C125D">
            <w:pPr>
              <w:pStyle w:val="NormalTable"/>
              <w:jc w:val="center"/>
              <w:rPr>
                <w:b w:val="0"/>
              </w:rPr>
            </w:pPr>
          </w:p>
          <w:p w:rsidR="00DE5268" w:rsidRDefault="00DE5268" w:rsidP="005C125D">
            <w:pPr>
              <w:pStyle w:val="NormalTable"/>
              <w:jc w:val="center"/>
              <w:rPr>
                <w:b w:val="0"/>
              </w:rPr>
            </w:pPr>
          </w:p>
          <w:tbl>
            <w:tblPr>
              <w:tblStyle w:val="TableGrid"/>
              <w:tblW w:w="5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8"/>
              <w:gridCol w:w="4113"/>
            </w:tblGrid>
            <w:tr w:rsidR="00D30220">
              <w:trPr>
                <w:jc w:val="center"/>
              </w:trPr>
              <w:tc>
                <w:tcPr>
                  <w:tcW w:w="1238" w:type="dxa"/>
                </w:tcPr>
                <w:p w:rsidR="00D30220" w:rsidRDefault="00D30220" w:rsidP="005C125D">
                  <w:r w:rsidRPr="00AB6A52">
                    <w:t>P0’s view</w:t>
                  </w:r>
                </w:p>
              </w:tc>
              <w:tc>
                <w:tcPr>
                  <w:tcW w:w="4113" w:type="dxa"/>
                </w:tcPr>
                <w:p w:rsidR="00D30220" w:rsidRDefault="00D30220" w:rsidP="005C125D">
                  <w:pPr>
                    <w:pStyle w:val="PlainText"/>
                  </w:pPr>
                  <w:r w:rsidRPr="00C27820">
                    <w:rPr>
                      <w:color w:val="0070C0"/>
                    </w:rPr>
                    <w:t xml:space="preserve">0 0 0 </w:t>
                  </w:r>
                  <w:r>
                    <w:rPr>
                      <w:color w:val="0070C0"/>
                    </w:rPr>
                    <w:t xml:space="preserve">0 </w:t>
                  </w:r>
                  <w:r w:rsidRPr="00951366">
                    <w:rPr>
                      <w:color w:val="0070C0"/>
                    </w:rPr>
                    <w:t xml:space="preserve">0 0 0 0 </w:t>
                  </w:r>
                  <w:r w:rsidRPr="00C27820">
                    <w:rPr>
                      <w:color w:val="0070C0"/>
                    </w:rPr>
                    <w:t xml:space="preserve">0 0 0 0 </w:t>
                  </w:r>
                  <w:r w:rsidRPr="00951366">
                    <w:rPr>
                      <w:color w:val="0070C0"/>
                    </w:rPr>
                    <w:t>0 0</w:t>
                  </w:r>
                  <w:r>
                    <w:rPr>
                      <w:color w:val="0070C0"/>
                    </w:rPr>
                    <w:t xml:space="preserve"> 0 0</w:t>
                  </w:r>
                </w:p>
              </w:tc>
            </w:tr>
            <w:tr w:rsidR="00D30220">
              <w:trPr>
                <w:jc w:val="center"/>
              </w:trPr>
              <w:tc>
                <w:tcPr>
                  <w:tcW w:w="1238" w:type="dxa"/>
                </w:tcPr>
                <w:p w:rsidR="00D30220" w:rsidRPr="00AB6A52" w:rsidRDefault="00D30220" w:rsidP="005C125D">
                  <w:r>
                    <w:t>Chunk 0</w:t>
                  </w:r>
                </w:p>
              </w:tc>
              <w:tc>
                <w:tcPr>
                  <w:tcW w:w="4113" w:type="dxa"/>
                </w:tcPr>
                <w:p w:rsidR="00D30220" w:rsidRPr="00C27820" w:rsidRDefault="00D30220" w:rsidP="005C125D">
                  <w:pPr>
                    <w:pStyle w:val="PlainText"/>
                    <w:rPr>
                      <w:color w:val="0070C0"/>
                    </w:rPr>
                  </w:pPr>
                  <w:r w:rsidRPr="00C27820">
                    <w:rPr>
                      <w:color w:val="0070C0"/>
                    </w:rPr>
                    <w:t xml:space="preserve">0 0 0 </w:t>
                  </w:r>
                  <w:r>
                    <w:rPr>
                      <w:color w:val="0070C0"/>
                    </w:rPr>
                    <w:t xml:space="preserve">0 </w:t>
                  </w:r>
                  <w:r w:rsidRPr="00951366">
                    <w:rPr>
                      <w:color w:val="0070C0"/>
                    </w:rPr>
                    <w:t xml:space="preserve">0 0 0 0 </w:t>
                  </w:r>
                  <w:r w:rsidRPr="00C27820">
                    <w:rPr>
                      <w:color w:val="0070C0"/>
                    </w:rPr>
                    <w:t xml:space="preserve">0 0 0 0 </w:t>
                  </w:r>
                  <w:r w:rsidRPr="00951366">
                    <w:rPr>
                      <w:color w:val="0070C0"/>
                    </w:rPr>
                    <w:t>0 0</w:t>
                  </w:r>
                  <w:r>
                    <w:rPr>
                      <w:color w:val="0070C0"/>
                    </w:rPr>
                    <w:t xml:space="preserve"> 0 0</w:t>
                  </w:r>
                </w:p>
              </w:tc>
            </w:tr>
            <w:tr w:rsidR="00D30220">
              <w:trPr>
                <w:jc w:val="center"/>
              </w:trPr>
              <w:tc>
                <w:tcPr>
                  <w:tcW w:w="1238" w:type="dxa"/>
                </w:tcPr>
                <w:p w:rsidR="00D30220" w:rsidRPr="008D0E0C" w:rsidRDefault="00D30220" w:rsidP="005C125D">
                  <w:pPr>
                    <w:rPr>
                      <w:rFonts w:ascii="Arial" w:hAnsi="Arial" w:cs="Arial"/>
                      <w:lang w:eastAsia="ko-KR"/>
                    </w:rPr>
                  </w:pPr>
                  <w:r w:rsidRPr="00AB6A52">
                    <w:t>P1’s view</w:t>
                  </w:r>
                </w:p>
              </w:tc>
              <w:tc>
                <w:tcPr>
                  <w:tcW w:w="4113" w:type="dxa"/>
                </w:tcPr>
                <w:p w:rsidR="00D30220" w:rsidRDefault="00D30220" w:rsidP="005C125D">
                  <w:pPr>
                    <w:pStyle w:val="PlainText"/>
                  </w:pPr>
                  <w:r>
                    <w:rPr>
                      <w:color w:val="0070C0"/>
                    </w:rPr>
                    <w:t>1 1 1</w:t>
                  </w:r>
                  <w:r w:rsidRPr="00C27820">
                    <w:rPr>
                      <w:color w:val="0070C0"/>
                    </w:rPr>
                    <w:t xml:space="preserve"> </w:t>
                  </w:r>
                  <w:r>
                    <w:rPr>
                      <w:color w:val="0070C0"/>
                    </w:rPr>
                    <w:t>1 1 1 1 1</w:t>
                  </w:r>
                  <w:r w:rsidRPr="00951366">
                    <w:rPr>
                      <w:color w:val="0070C0"/>
                    </w:rPr>
                    <w:t xml:space="preserve"> </w:t>
                  </w:r>
                  <w:r>
                    <w:rPr>
                      <w:color w:val="0070C0"/>
                    </w:rPr>
                    <w:t>1 1 1 1</w:t>
                  </w:r>
                  <w:r w:rsidRPr="00C27820">
                    <w:rPr>
                      <w:color w:val="0070C0"/>
                    </w:rPr>
                    <w:t xml:space="preserve"> </w:t>
                  </w:r>
                  <w:r>
                    <w:rPr>
                      <w:color w:val="0070C0"/>
                    </w:rPr>
                    <w:t>1 1 1 1</w:t>
                  </w:r>
                </w:p>
              </w:tc>
            </w:tr>
            <w:tr w:rsidR="00D30220">
              <w:trPr>
                <w:jc w:val="center"/>
              </w:trPr>
              <w:tc>
                <w:tcPr>
                  <w:tcW w:w="1238" w:type="dxa"/>
                </w:tcPr>
                <w:p w:rsidR="00D30220" w:rsidRPr="00AB6A52" w:rsidRDefault="00D30220" w:rsidP="005C125D">
                  <w:r>
                    <w:t>Chunk 2</w:t>
                  </w:r>
                </w:p>
              </w:tc>
              <w:tc>
                <w:tcPr>
                  <w:tcW w:w="4113" w:type="dxa"/>
                </w:tcPr>
                <w:p w:rsidR="00D30220" w:rsidRDefault="00D30220" w:rsidP="005C125D">
                  <w:pPr>
                    <w:pStyle w:val="PlainText"/>
                  </w:pPr>
                  <w:r>
                    <w:rPr>
                      <w:color w:val="0070C0"/>
                    </w:rPr>
                    <w:t>1 1 1</w:t>
                  </w:r>
                  <w:r w:rsidRPr="00C27820">
                    <w:rPr>
                      <w:color w:val="0070C0"/>
                    </w:rPr>
                    <w:t xml:space="preserve"> </w:t>
                  </w:r>
                  <w:r>
                    <w:rPr>
                      <w:color w:val="0070C0"/>
                    </w:rPr>
                    <w:t>1 1 1 1 1</w:t>
                  </w:r>
                  <w:r w:rsidRPr="00951366">
                    <w:rPr>
                      <w:color w:val="0070C0"/>
                    </w:rPr>
                    <w:t xml:space="preserve"> </w:t>
                  </w:r>
                  <w:r>
                    <w:rPr>
                      <w:color w:val="0070C0"/>
                    </w:rPr>
                    <w:t>1 1 1 1</w:t>
                  </w:r>
                  <w:r w:rsidRPr="00C27820">
                    <w:rPr>
                      <w:color w:val="0070C0"/>
                    </w:rPr>
                    <w:t xml:space="preserve"> </w:t>
                  </w:r>
                  <w:r>
                    <w:rPr>
                      <w:color w:val="0070C0"/>
                    </w:rPr>
                    <w:t>1 1 1 1</w:t>
                  </w:r>
                </w:p>
              </w:tc>
            </w:tr>
          </w:tbl>
          <w:p w:rsidR="00D30220" w:rsidRPr="00D063FF" w:rsidRDefault="00D30220" w:rsidP="005C125D">
            <w:pPr>
              <w:pStyle w:val="NormalTable"/>
              <w:jc w:val="center"/>
              <w:rPr>
                <w:b w:val="0"/>
              </w:rPr>
            </w:pPr>
          </w:p>
          <w:p w:rsidR="00D30220" w:rsidRPr="00D063FF" w:rsidRDefault="00D30220" w:rsidP="005C125D">
            <w:pPr>
              <w:pStyle w:val="NormalTable"/>
              <w:jc w:val="center"/>
              <w:rPr>
                <w:b w:val="0"/>
              </w:rPr>
            </w:pPr>
          </w:p>
        </w:tc>
      </w:tr>
      <w:tr w:rsidR="00D30220" w:rsidRPr="00137C51">
        <w:trPr>
          <w:jc w:val="center"/>
        </w:trPr>
        <w:tc>
          <w:tcPr>
            <w:tcW w:w="6224" w:type="dxa"/>
          </w:tcPr>
          <w:p w:rsidR="00D30220" w:rsidRPr="00186743" w:rsidRDefault="00D30220" w:rsidP="00D30220">
            <w:pPr>
              <w:pStyle w:val="NormalTable"/>
            </w:pPr>
            <w:r>
              <w:t>Figu</w:t>
            </w:r>
            <w:bookmarkStart w:id="15" w:name="Figure11"/>
            <w:bookmarkEnd w:id="15"/>
            <w:r>
              <w:t>re 11</w:t>
            </w:r>
            <w:r w:rsidRPr="00186743">
              <w:t xml:space="preserve">. </w:t>
            </w:r>
            <w:r>
              <w:t>Data organization for chunked storage layout</w:t>
            </w:r>
          </w:p>
        </w:tc>
      </w:tr>
    </w:tbl>
    <w:p w:rsidR="00D30220" w:rsidRDefault="00D30220" w:rsidP="00B50310"/>
    <w:p w:rsidR="00D30220" w:rsidRDefault="00D30220" w:rsidP="00B50310"/>
    <w:p w:rsidR="00D30220" w:rsidRDefault="00D30220" w:rsidP="00B50310"/>
    <w:p w:rsidR="00B50310" w:rsidRDefault="00B50310" w:rsidP="00B50310">
      <w:r>
        <w:t>There are no restrictions on the location of each chunk in an HDF5 file. However, consistency issues associated to parallel access require the early allocation of chunks in the same order of the blocks in the logical organization. This ordering strategy is used for the chunking emulation for tests with POSIX and MPI-IO APIs.</w:t>
      </w:r>
    </w:p>
    <w:p w:rsidR="00B50310" w:rsidRDefault="00B50310" w:rsidP="00B50310"/>
    <w:p w:rsidR="00B50310" w:rsidRDefault="00B50310" w:rsidP="00B50310"/>
    <w:p w:rsidR="00B50310" w:rsidRDefault="00B50310" w:rsidP="00B50310"/>
    <w:p w:rsidR="00B50310" w:rsidRPr="00DA7892" w:rsidRDefault="00B50310" w:rsidP="00B50310">
      <w:pPr>
        <w:pStyle w:val="Heading1"/>
      </w:pPr>
      <w:bookmarkStart w:id="16" w:name="_Toc320536331"/>
      <w:r w:rsidRPr="00DA7892">
        <w:t>Programming Scheme</w:t>
      </w:r>
      <w:bookmarkEnd w:id="16"/>
    </w:p>
    <w:p w:rsidR="00B50310" w:rsidRDefault="00B50310" w:rsidP="00B50310">
      <w:proofErr w:type="gramStart"/>
      <w:r w:rsidRPr="005F2D25">
        <w:rPr>
          <w:rFonts w:ascii="Courier New" w:hAnsi="Courier New" w:cs="Courier New"/>
          <w:sz w:val="20"/>
          <w:szCs w:val="20"/>
        </w:rPr>
        <w:t>h5perf</w:t>
      </w:r>
      <w:proofErr w:type="gramEnd"/>
      <w:r w:rsidRPr="005F2D25">
        <w:rPr>
          <w:rFonts w:ascii="Courier New" w:hAnsi="Courier New" w:cs="Courier New"/>
          <w:sz w:val="20"/>
        </w:rPr>
        <w:t xml:space="preserve"> </w:t>
      </w:r>
      <w:r>
        <w:t xml:space="preserve">allows the specification of a range of values for some of its execution parameters such as the number of processes, the transfer buffer size, number of test iterations, number of files, and number of datasets. The following pseudo-code illustrates how </w:t>
      </w:r>
      <w:r w:rsidRPr="005F2D25">
        <w:rPr>
          <w:rFonts w:ascii="Courier New" w:hAnsi="Courier New" w:cs="Courier New"/>
          <w:sz w:val="20"/>
          <w:szCs w:val="20"/>
        </w:rPr>
        <w:t>h5perf</w:t>
      </w:r>
      <w:r w:rsidRPr="005F2D25">
        <w:t xml:space="preserve"> </w:t>
      </w:r>
      <w:r>
        <w:t>iterates over each of these parameters:</w:t>
      </w:r>
    </w:p>
    <w:p w:rsidR="00DE5268" w:rsidRDefault="00DE5268" w:rsidP="00DE5268"/>
    <w:tbl>
      <w:tblPr>
        <w:tblStyle w:val="TableGrid"/>
        <w:tblW w:w="0" w:type="auto"/>
        <w:jc w:val="center"/>
        <w:tblBorders>
          <w:left w:val="none" w:sz="0" w:space="0" w:color="auto"/>
          <w:right w:val="none" w:sz="0" w:space="0" w:color="auto"/>
          <w:insideV w:val="none" w:sz="0" w:space="0" w:color="auto"/>
        </w:tblBorders>
        <w:tblLook w:val="04A0"/>
      </w:tblPr>
      <w:tblGrid>
        <w:gridCol w:w="5310"/>
      </w:tblGrid>
      <w:tr w:rsidR="00DE5268" w:rsidRPr="00137C51">
        <w:trPr>
          <w:jc w:val="center"/>
        </w:trPr>
        <w:tc>
          <w:tcPr>
            <w:tcW w:w="5310" w:type="dxa"/>
          </w:tcPr>
          <w:p w:rsidR="00DE5268" w:rsidRDefault="00DE5268" w:rsidP="005C125D">
            <w:pPr>
              <w:pStyle w:val="PlainText"/>
            </w:pPr>
          </w:p>
          <w:p w:rsidR="00DE5268" w:rsidRDefault="00DE5268" w:rsidP="00DE5268">
            <w:pPr>
              <w:pStyle w:val="PlainText"/>
            </w:pPr>
            <w:r w:rsidRPr="00E73AED">
              <w:t>for each number of processes</w:t>
            </w:r>
          </w:p>
          <w:p w:rsidR="00DE5268" w:rsidRPr="00E73AED" w:rsidRDefault="00DE5268" w:rsidP="00DE5268">
            <w:pPr>
              <w:pStyle w:val="PlainText"/>
            </w:pPr>
            <w:r>
              <w:t xml:space="preserve">  for each transfer buffer size</w:t>
            </w:r>
          </w:p>
          <w:p w:rsidR="00DE5268" w:rsidRDefault="00DE5268" w:rsidP="00DE5268">
            <w:pPr>
              <w:pStyle w:val="PlainText"/>
            </w:pPr>
            <w:r>
              <w:t xml:space="preserve">    </w:t>
            </w:r>
            <w:r w:rsidRPr="00E82D88">
              <w:t xml:space="preserve">for each </w:t>
            </w:r>
            <w:r>
              <w:t xml:space="preserve">test </w:t>
            </w:r>
            <w:r w:rsidRPr="00E82D88">
              <w:t>iteration</w:t>
            </w:r>
          </w:p>
          <w:p w:rsidR="00DE5268" w:rsidRPr="00E82D88" w:rsidRDefault="00DE5268" w:rsidP="00DE5268">
            <w:pPr>
              <w:pStyle w:val="PlainText"/>
            </w:pPr>
            <w:r>
              <w:t xml:space="preserve">      </w:t>
            </w:r>
            <w:r w:rsidRPr="00E82D88">
              <w:t>for each file</w:t>
            </w:r>
          </w:p>
          <w:p w:rsidR="00DE5268" w:rsidRPr="00E82D88" w:rsidRDefault="00DE5268" w:rsidP="00DE5268">
            <w:pPr>
              <w:pStyle w:val="PlainText"/>
            </w:pPr>
            <w:r>
              <w:t xml:space="preserve">        </w:t>
            </w:r>
            <w:r w:rsidRPr="00E82D88">
              <w:t>file open</w:t>
            </w:r>
          </w:p>
          <w:p w:rsidR="00DE5268" w:rsidRDefault="00DE5268" w:rsidP="00DE5268">
            <w:pPr>
              <w:pStyle w:val="PlainText"/>
            </w:pPr>
            <w:r>
              <w:t xml:space="preserve">        for each dataset</w:t>
            </w:r>
          </w:p>
          <w:p w:rsidR="00DE5268" w:rsidRDefault="00DE5268" w:rsidP="00DE5268">
            <w:pPr>
              <w:pStyle w:val="PlainText"/>
            </w:pPr>
            <w:r>
              <w:t xml:space="preserve">          access dataset</w:t>
            </w:r>
          </w:p>
          <w:p w:rsidR="00DE5268" w:rsidRPr="00E82D88" w:rsidRDefault="00DE5268" w:rsidP="00DE5268">
            <w:pPr>
              <w:pStyle w:val="PlainText"/>
            </w:pPr>
            <w:r>
              <w:t xml:space="preserve">        end for</w:t>
            </w:r>
          </w:p>
          <w:p w:rsidR="00DE5268" w:rsidRPr="00E82D88" w:rsidRDefault="00DE5268" w:rsidP="00DE5268">
            <w:pPr>
              <w:pStyle w:val="PlainText"/>
            </w:pPr>
            <w:r>
              <w:t xml:space="preserve">        </w:t>
            </w:r>
            <w:r w:rsidRPr="00E82D88">
              <w:t>file close</w:t>
            </w:r>
          </w:p>
          <w:p w:rsidR="00DE5268" w:rsidRDefault="00DE5268" w:rsidP="00DE5268">
            <w:pPr>
              <w:pStyle w:val="PlainText"/>
            </w:pPr>
            <w:r>
              <w:t xml:space="preserve">      end for</w:t>
            </w:r>
          </w:p>
          <w:p w:rsidR="00DE5268" w:rsidRDefault="00DE5268" w:rsidP="00DE5268">
            <w:pPr>
              <w:pStyle w:val="PlainText"/>
            </w:pPr>
            <w:r>
              <w:t xml:space="preserve">    end for</w:t>
            </w:r>
          </w:p>
          <w:p w:rsidR="00DE5268" w:rsidRDefault="00DE5268" w:rsidP="00DE5268">
            <w:pPr>
              <w:pStyle w:val="PlainText"/>
            </w:pPr>
            <w:r>
              <w:t xml:space="preserve">  end for</w:t>
            </w:r>
          </w:p>
          <w:p w:rsidR="00DE5268" w:rsidRDefault="00DE5268" w:rsidP="00DE5268">
            <w:pPr>
              <w:pStyle w:val="PlainText"/>
            </w:pPr>
            <w:r>
              <w:t>end for</w:t>
            </w:r>
          </w:p>
          <w:p w:rsidR="00DE5268" w:rsidRPr="00186743" w:rsidRDefault="00DE5268" w:rsidP="00DE5268">
            <w:pPr>
              <w:pStyle w:val="PlainText"/>
            </w:pPr>
          </w:p>
        </w:tc>
      </w:tr>
      <w:tr w:rsidR="00DE5268" w:rsidRPr="00137C51">
        <w:trPr>
          <w:jc w:val="center"/>
        </w:trPr>
        <w:tc>
          <w:tcPr>
            <w:tcW w:w="5310" w:type="dxa"/>
          </w:tcPr>
          <w:p w:rsidR="00DE5268" w:rsidRPr="00186743" w:rsidRDefault="00DE5268" w:rsidP="00DE5268">
            <w:pPr>
              <w:pStyle w:val="NormalTable"/>
            </w:pPr>
            <w:r w:rsidRPr="00186743">
              <w:t xml:space="preserve">Example </w:t>
            </w:r>
            <w:r>
              <w:t>1</w:t>
            </w:r>
            <w:r w:rsidRPr="00186743">
              <w:t xml:space="preserve">. </w:t>
            </w:r>
            <w:r>
              <w:t>How h5perf iterates over parameters</w:t>
            </w:r>
          </w:p>
        </w:tc>
      </w:tr>
    </w:tbl>
    <w:p w:rsidR="00DE5268" w:rsidRDefault="00DE5268" w:rsidP="00DE5268"/>
    <w:p w:rsidR="00DE5268" w:rsidRDefault="00DE5268" w:rsidP="002E5AF5"/>
    <w:p w:rsidR="00DE5268" w:rsidRDefault="00DE5268" w:rsidP="002E5AF5"/>
    <w:p w:rsidR="00B50310" w:rsidRDefault="00B50310" w:rsidP="002E5AF5">
      <w:proofErr w:type="gramStart"/>
      <w:r w:rsidRPr="005F2D25">
        <w:rPr>
          <w:rFonts w:ascii="Courier New" w:hAnsi="Courier New" w:cs="Courier New"/>
          <w:sz w:val="20"/>
          <w:szCs w:val="20"/>
        </w:rPr>
        <w:t>h5perf</w:t>
      </w:r>
      <w:proofErr w:type="gramEnd"/>
      <w:r w:rsidRPr="005F2D25">
        <w:t xml:space="preserve"> </w:t>
      </w:r>
      <w:r>
        <w:t xml:space="preserve">uses a unit stride for most of the iteration parameters with  the exception of the number of processes and the transfer buffer size. For these parameters, the value </w:t>
      </w:r>
      <w:proofErr w:type="gramStart"/>
      <w:r>
        <w:t>during each iteration</w:t>
      </w:r>
      <w:proofErr w:type="gramEnd"/>
      <w:r>
        <w:t xml:space="preserve"> is either the double or half of the value at the previous iteration. </w:t>
      </w:r>
    </w:p>
    <w:p w:rsidR="00B50310" w:rsidRDefault="00B50310" w:rsidP="002E5AF5"/>
    <w:p w:rsidR="00B50310" w:rsidRDefault="00B50310" w:rsidP="002E5AF5">
      <w:r>
        <w:t>Although the selection of a proper value or range for a particular execution parameter depends on the benchmarking objectives, it is recommended to set the number of test iterations to at least 3. In this way, the attained peak performance can be considered to be most representative of the system, because poorer results may be caused by the presence of concurrent processes in the system.</w:t>
      </w:r>
    </w:p>
    <w:p w:rsidR="00B50310" w:rsidRDefault="00B50310" w:rsidP="002E5AF5"/>
    <w:p w:rsidR="00B50310" w:rsidRDefault="00B50310" w:rsidP="002E5AF5"/>
    <w:p w:rsidR="00B50310" w:rsidRDefault="00B50310" w:rsidP="002E5AF5"/>
    <w:p w:rsidR="00B50310" w:rsidRDefault="00B50310" w:rsidP="00B50310">
      <w:pPr>
        <w:pStyle w:val="Heading1"/>
      </w:pPr>
      <w:bookmarkStart w:id="17" w:name="_Toc320536332"/>
      <w:r>
        <w:t>Tool Command Syntax</w:t>
      </w:r>
      <w:bookmarkEnd w:id="17"/>
    </w:p>
    <w:p w:rsidR="00B50310" w:rsidRPr="00F50FEA" w:rsidRDefault="00B50310" w:rsidP="00B50310">
      <w:r>
        <w:t xml:space="preserve">The following is a description of the syntax and options used in the command line when executing </w:t>
      </w:r>
      <w:r w:rsidRPr="005F2D25">
        <w:rPr>
          <w:rFonts w:ascii="Courier New" w:hAnsi="Courier New" w:cs="Courier New"/>
          <w:sz w:val="20"/>
          <w:szCs w:val="20"/>
        </w:rPr>
        <w:t>h5perf</w:t>
      </w:r>
      <w:r>
        <w:t>. Some of the options specify a range of values for a particular parameter</w:t>
      </w:r>
      <w:r w:rsidR="00906003">
        <w:t xml:space="preserve"> such as a </w:t>
      </w:r>
      <w:r>
        <w:t xml:space="preserve">number of processes. </w:t>
      </w:r>
      <w:proofErr w:type="gramStart"/>
      <w:r>
        <w:rPr>
          <w:rFonts w:ascii="Courier" w:hAnsi="Courier"/>
          <w:sz w:val="20"/>
          <w:szCs w:val="20"/>
        </w:rPr>
        <w:t>h5perf</w:t>
      </w:r>
      <w:proofErr w:type="gramEnd"/>
      <w:r>
        <w:t xml:space="preserve"> iterates over the range and summarizes the performance statistics in the output.</w:t>
      </w:r>
    </w:p>
    <w:p w:rsidR="00B50310" w:rsidRDefault="00B50310" w:rsidP="00A31145"/>
    <w:p w:rsidR="00B50310" w:rsidRPr="00C9714A" w:rsidRDefault="00B50310" w:rsidP="00A31145">
      <w:pPr>
        <w:pStyle w:val="SubSectionHeading"/>
      </w:pPr>
      <w:r w:rsidRPr="00C9714A">
        <w:t>Syntax:</w:t>
      </w:r>
    </w:p>
    <w:p w:rsidR="00B50310" w:rsidRPr="00C9714A" w:rsidRDefault="00B50310" w:rsidP="00906003">
      <w:pPr>
        <w:pStyle w:val="PlainText"/>
        <w:rPr>
          <w:rFonts w:ascii="Times" w:hAnsi="Times" w:cs="Times"/>
          <w:szCs w:val="32"/>
        </w:rPr>
      </w:pPr>
      <w:r w:rsidRPr="00C9714A">
        <w:t xml:space="preserve">h5perf </w:t>
      </w:r>
      <w:r w:rsidRPr="00C9714A">
        <w:rPr>
          <w:rFonts w:ascii="Times" w:hAnsi="Times" w:cs="Times"/>
          <w:szCs w:val="32"/>
        </w:rPr>
        <w:t>[</w:t>
      </w:r>
      <w:r w:rsidRPr="00C9714A">
        <w:t xml:space="preserve">-h </w:t>
      </w:r>
      <w:r w:rsidRPr="00C9714A">
        <w:rPr>
          <w:rFonts w:ascii="Times" w:hAnsi="Times" w:cs="Times"/>
          <w:szCs w:val="32"/>
        </w:rPr>
        <w:t>|</w:t>
      </w:r>
      <w:r w:rsidRPr="00C9714A">
        <w:t xml:space="preserve"> --help</w:t>
      </w:r>
      <w:r w:rsidRPr="00C9714A">
        <w:rPr>
          <w:rFonts w:ascii="Times" w:hAnsi="Times" w:cs="Times"/>
          <w:szCs w:val="32"/>
        </w:rPr>
        <w:t>]</w:t>
      </w:r>
    </w:p>
    <w:p w:rsidR="00B50310" w:rsidRPr="00C9714A" w:rsidRDefault="00B50310" w:rsidP="00906003">
      <w:pPr>
        <w:pStyle w:val="PlainText"/>
        <w:rPr>
          <w:rFonts w:ascii="Times" w:hAnsi="Times" w:cs="Times"/>
          <w:szCs w:val="32"/>
        </w:rPr>
      </w:pPr>
      <w:r w:rsidRPr="00C9714A">
        <w:t xml:space="preserve">h5perf </w:t>
      </w:r>
      <w:r w:rsidRPr="00C9714A">
        <w:rPr>
          <w:rFonts w:ascii="Times" w:hAnsi="Times" w:cs="Times"/>
          <w:szCs w:val="32"/>
        </w:rPr>
        <w:t>[</w:t>
      </w:r>
      <w:r w:rsidRPr="00C9714A">
        <w:rPr>
          <w:rFonts w:ascii="Times" w:hAnsi="Times" w:cs="Times"/>
          <w:i/>
          <w:iCs/>
          <w:szCs w:val="32"/>
        </w:rPr>
        <w:t>options</w:t>
      </w:r>
      <w:r w:rsidRPr="00C9714A">
        <w:rPr>
          <w:rFonts w:ascii="Times" w:hAnsi="Times" w:cs="Times"/>
          <w:szCs w:val="32"/>
        </w:rPr>
        <w:t>]</w:t>
      </w:r>
    </w:p>
    <w:p w:rsidR="00B50310" w:rsidRPr="00C9714A" w:rsidRDefault="00B50310" w:rsidP="00A31145"/>
    <w:p w:rsidR="00B50310" w:rsidRPr="00C9714A" w:rsidRDefault="00B50310" w:rsidP="00A31145">
      <w:pPr>
        <w:pStyle w:val="SubSectionHeading"/>
      </w:pPr>
      <w:r w:rsidRPr="00C9714A">
        <w:t>Purpose:</w:t>
      </w:r>
    </w:p>
    <w:p w:rsidR="00B50310" w:rsidRPr="00C9714A" w:rsidRDefault="00B50310" w:rsidP="00A31145">
      <w:r w:rsidRPr="00C9714A">
        <w:t xml:space="preserve">Tests Parallel HDF5 </w:t>
      </w:r>
      <w:r>
        <w:t xml:space="preserve">I/O </w:t>
      </w:r>
      <w:r w:rsidRPr="00C9714A">
        <w:t>performance.</w:t>
      </w:r>
    </w:p>
    <w:p w:rsidR="00B50310" w:rsidRDefault="00B50310" w:rsidP="00A31145"/>
    <w:p w:rsidR="00B50310" w:rsidRPr="00C9714A" w:rsidRDefault="00B50310" w:rsidP="00A31145">
      <w:pPr>
        <w:pStyle w:val="SubSectionHeading"/>
      </w:pPr>
      <w:r w:rsidRPr="00C9714A">
        <w:t>Description:</w:t>
      </w:r>
    </w:p>
    <w:p w:rsidR="00B50310" w:rsidRDefault="00B50310" w:rsidP="00A31145">
      <w:proofErr w:type="gramStart"/>
      <w:r w:rsidRPr="005F2D25">
        <w:rPr>
          <w:rFonts w:ascii="Courier New" w:hAnsi="Courier New" w:cs="Courier New"/>
          <w:sz w:val="20"/>
          <w:szCs w:val="26"/>
        </w:rPr>
        <w:t>h5perf</w:t>
      </w:r>
      <w:proofErr w:type="gramEnd"/>
      <w:r w:rsidRPr="005F2D25">
        <w:t xml:space="preserve"> </w:t>
      </w:r>
      <w:r w:rsidRPr="00C9714A">
        <w:t xml:space="preserve">is a tool for testing the </w:t>
      </w:r>
      <w:r>
        <w:t xml:space="preserve">I/O </w:t>
      </w:r>
      <w:r w:rsidRPr="00C9714A">
        <w:t>performance of the Parallel HDF5 Library. The</w:t>
      </w:r>
      <w:r>
        <w:t xml:space="preserve"> tool can perform testing with one-dimensional and two</w:t>
      </w:r>
      <w:r w:rsidRPr="00C9714A">
        <w:t xml:space="preserve">-dimensional buffers and datasets. The following environment variables have the following effects on </w:t>
      </w:r>
      <w:r w:rsidRPr="00906003">
        <w:rPr>
          <w:rFonts w:ascii="Courier New" w:hAnsi="Courier New" w:cs="Courier New"/>
          <w:sz w:val="18"/>
          <w:szCs w:val="26"/>
        </w:rPr>
        <w:t>h5perf</w:t>
      </w:r>
      <w:r w:rsidRPr="00C9714A">
        <w:t xml:space="preserve"> behavior:</w:t>
      </w:r>
    </w:p>
    <w:p w:rsidR="00906003" w:rsidRDefault="00906003" w:rsidP="00906003"/>
    <w:tbl>
      <w:tblPr>
        <w:tblStyle w:val="TableGrid"/>
        <w:tblW w:w="0" w:type="auto"/>
        <w:jc w:val="center"/>
        <w:tblInd w:w="1278" w:type="dxa"/>
        <w:tblBorders>
          <w:top w:val="none" w:sz="0" w:space="0" w:color="auto"/>
          <w:left w:val="none" w:sz="0" w:space="0" w:color="auto"/>
          <w:right w:val="none" w:sz="0" w:space="0" w:color="auto"/>
          <w:insideV w:val="none" w:sz="0" w:space="0" w:color="auto"/>
        </w:tblBorders>
        <w:tblLook w:val="04A0"/>
      </w:tblPr>
      <w:tblGrid>
        <w:gridCol w:w="2515"/>
        <w:gridCol w:w="4152"/>
      </w:tblGrid>
      <w:tr w:rsidR="00906003" w:rsidRPr="00137C51">
        <w:trPr>
          <w:tblHeader/>
          <w:jc w:val="center"/>
        </w:trPr>
        <w:tc>
          <w:tcPr>
            <w:tcW w:w="6667" w:type="dxa"/>
            <w:gridSpan w:val="2"/>
          </w:tcPr>
          <w:p w:rsidR="00906003" w:rsidRPr="00137C51" w:rsidRDefault="00906003" w:rsidP="00906003">
            <w:pPr>
              <w:pStyle w:val="NormalTable"/>
            </w:pPr>
            <w:r>
              <w:t>Table 3. Environment variables that affect h5perf</w:t>
            </w:r>
          </w:p>
        </w:tc>
      </w:tr>
      <w:tr w:rsidR="00906003" w:rsidRPr="00137C51">
        <w:trPr>
          <w:tblHeader/>
          <w:jc w:val="center"/>
        </w:trPr>
        <w:tc>
          <w:tcPr>
            <w:tcW w:w="2515" w:type="dxa"/>
          </w:tcPr>
          <w:p w:rsidR="00906003" w:rsidRPr="00137C51" w:rsidRDefault="00906003" w:rsidP="005C125D">
            <w:pPr>
              <w:pStyle w:val="NormalTable"/>
            </w:pPr>
            <w:r>
              <w:t xml:space="preserve">Environment </w:t>
            </w:r>
            <w:r w:rsidR="00674BF5">
              <w:t>Variable</w:t>
            </w:r>
          </w:p>
        </w:tc>
        <w:tc>
          <w:tcPr>
            <w:tcW w:w="4152" w:type="dxa"/>
          </w:tcPr>
          <w:p w:rsidR="00906003" w:rsidRPr="00137C51" w:rsidRDefault="00906003" w:rsidP="005C125D">
            <w:pPr>
              <w:pStyle w:val="NormalTable"/>
            </w:pPr>
            <w:r>
              <w:t>Comments</w:t>
            </w:r>
          </w:p>
        </w:tc>
      </w:tr>
      <w:tr w:rsidR="00906003" w:rsidRPr="007625C5">
        <w:trPr>
          <w:jc w:val="center"/>
        </w:trPr>
        <w:tc>
          <w:tcPr>
            <w:tcW w:w="2515" w:type="dxa"/>
          </w:tcPr>
          <w:p w:rsidR="00906003" w:rsidRPr="00906003" w:rsidRDefault="00906003" w:rsidP="005F2D25">
            <w:pPr>
              <w:pStyle w:val="PlainText"/>
              <w:rPr>
                <w:szCs w:val="32"/>
              </w:rPr>
            </w:pPr>
            <w:r w:rsidRPr="00906003">
              <w:t>HDF5_NOCLEANUP</w:t>
            </w:r>
          </w:p>
        </w:tc>
        <w:tc>
          <w:tcPr>
            <w:tcW w:w="4152" w:type="dxa"/>
          </w:tcPr>
          <w:p w:rsidR="00906003" w:rsidRPr="00C9714A" w:rsidRDefault="00906003" w:rsidP="005F2D25">
            <w:r w:rsidRPr="00C9714A">
              <w:t xml:space="preserve">If set, </w:t>
            </w:r>
            <w:r w:rsidRPr="005F2D25">
              <w:rPr>
                <w:rFonts w:ascii="Courier New" w:hAnsi="Courier New" w:cs="Courier New"/>
                <w:sz w:val="20"/>
                <w:szCs w:val="26"/>
              </w:rPr>
              <w:t>h5perf</w:t>
            </w:r>
            <w:r w:rsidRPr="005F2D25">
              <w:t xml:space="preserve"> </w:t>
            </w:r>
            <w:r w:rsidRPr="00C9714A">
              <w:t xml:space="preserve">does not remove </w:t>
            </w:r>
            <w:r>
              <w:t xml:space="preserve">the test </w:t>
            </w:r>
            <w:r w:rsidRPr="00C9714A">
              <w:t xml:space="preserve">data files. </w:t>
            </w:r>
            <w:r w:rsidR="00DE7EB3">
              <w:t xml:space="preserve">The </w:t>
            </w:r>
            <w:r w:rsidR="00674BF5" w:rsidRPr="00674BF5">
              <w:rPr>
                <w:b/>
              </w:rPr>
              <w:t>default</w:t>
            </w:r>
            <w:r w:rsidR="00DE7EB3">
              <w:t xml:space="preserve"> is </w:t>
            </w:r>
            <w:r w:rsidR="005F2D25">
              <w:t>data files are removed.</w:t>
            </w:r>
          </w:p>
        </w:tc>
      </w:tr>
      <w:tr w:rsidR="00906003" w:rsidRPr="007625C5">
        <w:trPr>
          <w:jc w:val="center"/>
        </w:trPr>
        <w:tc>
          <w:tcPr>
            <w:tcW w:w="2515" w:type="dxa"/>
          </w:tcPr>
          <w:p w:rsidR="00906003" w:rsidRPr="00906003" w:rsidRDefault="00906003" w:rsidP="005F2D25">
            <w:pPr>
              <w:pStyle w:val="PlainText"/>
              <w:rPr>
                <w:szCs w:val="32"/>
              </w:rPr>
            </w:pPr>
            <w:r w:rsidRPr="00906003">
              <w:t>HDF5_MPI_INFO</w:t>
            </w:r>
          </w:p>
        </w:tc>
        <w:tc>
          <w:tcPr>
            <w:tcW w:w="4152" w:type="dxa"/>
          </w:tcPr>
          <w:p w:rsidR="00906003" w:rsidRPr="00C9714A" w:rsidRDefault="00906003" w:rsidP="00906003">
            <w:r w:rsidRPr="00C9714A">
              <w:t xml:space="preserve">Must be set to a string containing a list of semi-colon separated </w:t>
            </w:r>
            <w:r w:rsidRPr="005F2D25">
              <w:rPr>
                <w:rFonts w:ascii="Courier New" w:hAnsi="Courier New" w:cs="Courier New"/>
                <w:sz w:val="20"/>
                <w:szCs w:val="26"/>
              </w:rPr>
              <w:t>key=value</w:t>
            </w:r>
            <w:r w:rsidRPr="005F2D25">
              <w:t xml:space="preserve"> </w:t>
            </w:r>
            <w:r w:rsidRPr="00C9714A">
              <w:t xml:space="preserve">pairs for the MPI </w:t>
            </w:r>
            <w:r w:rsidRPr="005F2D25">
              <w:rPr>
                <w:rFonts w:ascii="Courier New" w:hAnsi="Courier New" w:cs="Courier New"/>
                <w:sz w:val="20"/>
                <w:szCs w:val="26"/>
              </w:rPr>
              <w:t>INFO</w:t>
            </w:r>
            <w:r w:rsidRPr="005F2D25">
              <w:t xml:space="preserve"> </w:t>
            </w:r>
            <w:r w:rsidRPr="00C9714A">
              <w:t>object.</w:t>
            </w:r>
            <w:r>
              <w:t xml:space="preserve"> </w:t>
            </w:r>
          </w:p>
        </w:tc>
      </w:tr>
      <w:tr w:rsidR="00906003" w:rsidRPr="007625C5">
        <w:trPr>
          <w:jc w:val="center"/>
        </w:trPr>
        <w:tc>
          <w:tcPr>
            <w:tcW w:w="2515" w:type="dxa"/>
          </w:tcPr>
          <w:p w:rsidR="00906003" w:rsidRPr="00906003" w:rsidRDefault="00906003" w:rsidP="005F2D25">
            <w:pPr>
              <w:pStyle w:val="PlainText"/>
              <w:rPr>
                <w:szCs w:val="32"/>
              </w:rPr>
            </w:pPr>
            <w:r w:rsidRPr="00906003">
              <w:t>HDF5_PARAPREFIX</w:t>
            </w:r>
          </w:p>
        </w:tc>
        <w:tc>
          <w:tcPr>
            <w:tcW w:w="4152" w:type="dxa"/>
          </w:tcPr>
          <w:p w:rsidR="00906003" w:rsidRPr="00C9714A" w:rsidRDefault="00906003" w:rsidP="00906003">
            <w:r w:rsidRPr="00C9714A">
              <w:t>Sets the prefix for parallel output data files.</w:t>
            </w:r>
          </w:p>
        </w:tc>
      </w:tr>
    </w:tbl>
    <w:p w:rsidR="00906003" w:rsidRDefault="00906003" w:rsidP="00A31145"/>
    <w:p w:rsidR="00B50310" w:rsidRDefault="00B50310" w:rsidP="00A31145">
      <w:pPr>
        <w:pStyle w:val="SubSectionHeading"/>
      </w:pPr>
      <w:r w:rsidRPr="00C9714A">
        <w:t>Options and Parameters:</w:t>
      </w:r>
    </w:p>
    <w:p w:rsidR="00B50310" w:rsidRPr="00C9714A" w:rsidRDefault="00120E66" w:rsidP="00A31145">
      <w:r>
        <w:t xml:space="preserve">The options and parameters that can be used with </w:t>
      </w:r>
      <w:r w:rsidRPr="005F2D25">
        <w:rPr>
          <w:rFonts w:ascii="Courier New" w:hAnsi="Courier New" w:cs="Courier New"/>
          <w:sz w:val="20"/>
        </w:rPr>
        <w:t>h5perf</w:t>
      </w:r>
      <w:r w:rsidRPr="005F2D25">
        <w:t xml:space="preserve"> </w:t>
      </w:r>
      <w:r>
        <w:t>are described in this section. The first table below defines some terms used in this section.</w:t>
      </w:r>
    </w:p>
    <w:p w:rsidR="00B50310" w:rsidRDefault="00B50310" w:rsidP="00120E66"/>
    <w:tbl>
      <w:tblPr>
        <w:tblStyle w:val="TableGrid"/>
        <w:tblW w:w="0" w:type="auto"/>
        <w:jc w:val="center"/>
        <w:tblInd w:w="1278" w:type="dxa"/>
        <w:tblBorders>
          <w:top w:val="none" w:sz="0" w:space="0" w:color="auto"/>
          <w:left w:val="none" w:sz="0" w:space="0" w:color="auto"/>
          <w:right w:val="none" w:sz="0" w:space="0" w:color="auto"/>
          <w:insideV w:val="none" w:sz="0" w:space="0" w:color="auto"/>
        </w:tblBorders>
        <w:tblLook w:val="04A0"/>
      </w:tblPr>
      <w:tblGrid>
        <w:gridCol w:w="1165"/>
        <w:gridCol w:w="6120"/>
      </w:tblGrid>
      <w:tr w:rsidR="00120E66" w:rsidRPr="00137C51">
        <w:trPr>
          <w:tblHeader/>
          <w:jc w:val="center"/>
        </w:trPr>
        <w:tc>
          <w:tcPr>
            <w:tcW w:w="7285" w:type="dxa"/>
            <w:gridSpan w:val="2"/>
          </w:tcPr>
          <w:p w:rsidR="00120E66" w:rsidRPr="00137C51" w:rsidRDefault="00120E66" w:rsidP="00120E66">
            <w:pPr>
              <w:pStyle w:val="NormalTable"/>
            </w:pPr>
            <w:r>
              <w:t>Table 4. Terms used with h5perf options and parameters</w:t>
            </w:r>
          </w:p>
        </w:tc>
      </w:tr>
      <w:tr w:rsidR="00120E66" w:rsidRPr="00137C51">
        <w:trPr>
          <w:tblHeader/>
          <w:jc w:val="center"/>
        </w:trPr>
        <w:tc>
          <w:tcPr>
            <w:tcW w:w="1165" w:type="dxa"/>
          </w:tcPr>
          <w:p w:rsidR="00120E66" w:rsidRPr="00137C51" w:rsidRDefault="00120E66" w:rsidP="005C125D">
            <w:pPr>
              <w:pStyle w:val="NormalTable"/>
            </w:pPr>
            <w:r>
              <w:t>Term</w:t>
            </w:r>
          </w:p>
        </w:tc>
        <w:tc>
          <w:tcPr>
            <w:tcW w:w="6120" w:type="dxa"/>
          </w:tcPr>
          <w:p w:rsidR="00120E66" w:rsidRPr="00137C51" w:rsidRDefault="00120E66" w:rsidP="005C125D">
            <w:pPr>
              <w:pStyle w:val="NormalTable"/>
            </w:pPr>
            <w:r>
              <w:t>Comments</w:t>
            </w:r>
          </w:p>
        </w:tc>
      </w:tr>
      <w:tr w:rsidR="00120E66" w:rsidRPr="007625C5">
        <w:trPr>
          <w:jc w:val="center"/>
        </w:trPr>
        <w:tc>
          <w:tcPr>
            <w:tcW w:w="1165" w:type="dxa"/>
          </w:tcPr>
          <w:p w:rsidR="00120E66" w:rsidRPr="00C9714A" w:rsidRDefault="00120E66" w:rsidP="005C125D">
            <w:pPr>
              <w:widowControl w:val="0"/>
              <w:tabs>
                <w:tab w:val="left" w:pos="220"/>
                <w:tab w:val="left" w:pos="720"/>
              </w:tabs>
              <w:autoSpaceDE w:val="0"/>
              <w:autoSpaceDN w:val="0"/>
              <w:adjustRightInd w:val="0"/>
              <w:rPr>
                <w:rFonts w:ascii="Times" w:hAnsi="Times" w:cs="Times"/>
                <w:szCs w:val="32"/>
              </w:rPr>
            </w:pPr>
            <w:r>
              <w:rPr>
                <w:rFonts w:ascii="Times" w:hAnsi="Times" w:cs="Times"/>
                <w:i/>
                <w:iCs/>
                <w:szCs w:val="32"/>
              </w:rPr>
              <w:t>file</w:t>
            </w:r>
          </w:p>
        </w:tc>
        <w:tc>
          <w:tcPr>
            <w:tcW w:w="6120" w:type="dxa"/>
          </w:tcPr>
          <w:p w:rsidR="00120E66" w:rsidRPr="00C9714A" w:rsidRDefault="00120E66" w:rsidP="005C125D">
            <w:pPr>
              <w:widowControl w:val="0"/>
              <w:tabs>
                <w:tab w:val="left" w:pos="220"/>
                <w:tab w:val="left" w:pos="720"/>
              </w:tabs>
              <w:autoSpaceDE w:val="0"/>
              <w:autoSpaceDN w:val="0"/>
              <w:adjustRightInd w:val="0"/>
              <w:rPr>
                <w:rFonts w:ascii="Times" w:hAnsi="Times" w:cs="Times"/>
                <w:szCs w:val="32"/>
              </w:rPr>
            </w:pPr>
            <w:r w:rsidRPr="00C9714A">
              <w:rPr>
                <w:rFonts w:ascii="Times" w:hAnsi="Times" w:cs="Times"/>
                <w:szCs w:val="32"/>
              </w:rPr>
              <w:t>A filename</w:t>
            </w:r>
          </w:p>
        </w:tc>
      </w:tr>
      <w:tr w:rsidR="00120E66" w:rsidRPr="007625C5">
        <w:trPr>
          <w:jc w:val="center"/>
        </w:trPr>
        <w:tc>
          <w:tcPr>
            <w:tcW w:w="1165" w:type="dxa"/>
          </w:tcPr>
          <w:p w:rsidR="00120E66" w:rsidRPr="00C9714A" w:rsidRDefault="00120E66" w:rsidP="005C125D">
            <w:pPr>
              <w:widowControl w:val="0"/>
              <w:tabs>
                <w:tab w:val="left" w:pos="220"/>
                <w:tab w:val="left" w:pos="720"/>
              </w:tabs>
              <w:autoSpaceDE w:val="0"/>
              <w:autoSpaceDN w:val="0"/>
              <w:adjustRightInd w:val="0"/>
              <w:rPr>
                <w:rFonts w:ascii="Times" w:hAnsi="Times" w:cs="Times"/>
                <w:szCs w:val="32"/>
              </w:rPr>
            </w:pPr>
            <w:r w:rsidRPr="00C9714A">
              <w:rPr>
                <w:rFonts w:ascii="Times" w:hAnsi="Times" w:cs="Times"/>
                <w:i/>
                <w:iCs/>
                <w:szCs w:val="32"/>
              </w:rPr>
              <w:t>size</w:t>
            </w:r>
          </w:p>
        </w:tc>
        <w:tc>
          <w:tcPr>
            <w:tcW w:w="6120" w:type="dxa"/>
          </w:tcPr>
          <w:p w:rsidR="00120E66" w:rsidRPr="00C9714A" w:rsidRDefault="00120E66" w:rsidP="00120E66">
            <w:r w:rsidRPr="00C9714A">
              <w:t xml:space="preserve">A size </w:t>
            </w:r>
            <w:proofErr w:type="spellStart"/>
            <w:r w:rsidRPr="00C9714A">
              <w:t>specifier</w:t>
            </w:r>
            <w:proofErr w:type="spellEnd"/>
            <w:r w:rsidRPr="00C9714A">
              <w:t xml:space="preserve"> expressed as an integer gr</w:t>
            </w:r>
            <w:r>
              <w:t xml:space="preserve">eater than or equal to 0 (zero) </w:t>
            </w:r>
            <w:r w:rsidRPr="00C9714A">
              <w:t xml:space="preserve">followed by a size indicator: </w:t>
            </w:r>
          </w:p>
          <w:p w:rsidR="00120E66" w:rsidRPr="00C9714A" w:rsidRDefault="00120E66" w:rsidP="00120E66">
            <w:pPr>
              <w:ind w:left="720"/>
            </w:pPr>
            <w:r w:rsidRPr="00120E66">
              <w:t>K for</w:t>
            </w:r>
            <w:r w:rsidRPr="00C9714A">
              <w:t xml:space="preserve"> kilobytes (1024 bytes) </w:t>
            </w:r>
          </w:p>
          <w:p w:rsidR="00120E66" w:rsidRPr="00C9714A" w:rsidRDefault="00120E66" w:rsidP="00120E66">
            <w:pPr>
              <w:ind w:left="720"/>
            </w:pPr>
            <w:r w:rsidRPr="00120E66">
              <w:t>M</w:t>
            </w:r>
            <w:r w:rsidRPr="00C9714A">
              <w:rPr>
                <w:rFonts w:ascii="Courier" w:hAnsi="Courier" w:cs="Courier"/>
                <w:szCs w:val="26"/>
              </w:rPr>
              <w:t xml:space="preserve"> </w:t>
            </w:r>
            <w:r w:rsidRPr="00C9714A">
              <w:t xml:space="preserve">for megabytes (1048576 bytes) </w:t>
            </w:r>
          </w:p>
          <w:p w:rsidR="00120E66" w:rsidRPr="00C9714A" w:rsidRDefault="00120E66" w:rsidP="00120E66">
            <w:pPr>
              <w:ind w:left="720"/>
            </w:pPr>
            <w:r w:rsidRPr="00120E66">
              <w:t>G</w:t>
            </w:r>
            <w:r w:rsidRPr="00C9714A">
              <w:rPr>
                <w:rFonts w:ascii="Courier" w:hAnsi="Courier" w:cs="Courier"/>
                <w:szCs w:val="26"/>
              </w:rPr>
              <w:t xml:space="preserve"> </w:t>
            </w:r>
            <w:r w:rsidRPr="00C9714A">
              <w:t xml:space="preserve">for gigabytes (1073741824 bytes) </w:t>
            </w:r>
          </w:p>
          <w:p w:rsidR="00120E66" w:rsidRPr="00C9714A" w:rsidRDefault="00120E66" w:rsidP="00120E66">
            <w:r w:rsidRPr="00C9714A">
              <w:t xml:space="preserve">Example: </w:t>
            </w:r>
            <w:r w:rsidRPr="00120E66">
              <w:t>37M</w:t>
            </w:r>
            <w:r w:rsidRPr="00C9714A">
              <w:t xml:space="preserve"> specifies 37 megabytes or 38797312 bytes.</w:t>
            </w:r>
          </w:p>
        </w:tc>
      </w:tr>
      <w:tr w:rsidR="00120E66" w:rsidRPr="007625C5">
        <w:trPr>
          <w:jc w:val="center"/>
        </w:trPr>
        <w:tc>
          <w:tcPr>
            <w:tcW w:w="1165" w:type="dxa"/>
          </w:tcPr>
          <w:p w:rsidR="00120E66" w:rsidRPr="00C9714A" w:rsidRDefault="00120E66" w:rsidP="005C125D">
            <w:pPr>
              <w:widowControl w:val="0"/>
              <w:tabs>
                <w:tab w:val="left" w:pos="220"/>
                <w:tab w:val="left" w:pos="720"/>
              </w:tabs>
              <w:autoSpaceDE w:val="0"/>
              <w:autoSpaceDN w:val="0"/>
              <w:adjustRightInd w:val="0"/>
              <w:rPr>
                <w:rFonts w:ascii="Times" w:hAnsi="Times" w:cs="Times"/>
                <w:szCs w:val="32"/>
              </w:rPr>
            </w:pPr>
            <w:r w:rsidRPr="00C9714A">
              <w:rPr>
                <w:rFonts w:ascii="Times" w:hAnsi="Times" w:cs="Times"/>
                <w:i/>
                <w:iCs/>
                <w:szCs w:val="32"/>
              </w:rPr>
              <w:t>N</w:t>
            </w:r>
          </w:p>
        </w:tc>
        <w:tc>
          <w:tcPr>
            <w:tcW w:w="6120" w:type="dxa"/>
          </w:tcPr>
          <w:p w:rsidR="00120E66" w:rsidRPr="00C9714A" w:rsidRDefault="00120E66" w:rsidP="005C125D">
            <w:pPr>
              <w:widowControl w:val="0"/>
              <w:tabs>
                <w:tab w:val="left" w:pos="220"/>
                <w:tab w:val="left" w:pos="720"/>
              </w:tabs>
              <w:autoSpaceDE w:val="0"/>
              <w:autoSpaceDN w:val="0"/>
              <w:adjustRightInd w:val="0"/>
              <w:rPr>
                <w:rFonts w:ascii="Times" w:hAnsi="Times" w:cs="Times"/>
                <w:szCs w:val="32"/>
              </w:rPr>
            </w:pPr>
            <w:r w:rsidRPr="00C9714A">
              <w:rPr>
                <w:rFonts w:ascii="Times" w:hAnsi="Times" w:cs="Times"/>
                <w:szCs w:val="32"/>
              </w:rPr>
              <w:t>An integer greater than or equal to 0 (zero)</w:t>
            </w:r>
          </w:p>
        </w:tc>
      </w:tr>
    </w:tbl>
    <w:p w:rsidR="00120E66" w:rsidRDefault="00120E66" w:rsidP="00120E66"/>
    <w:p w:rsidR="00120E66" w:rsidRDefault="009C37F4" w:rsidP="00120E66">
      <w:r>
        <w:t xml:space="preserve">The options and parameters are listed below. </w:t>
      </w:r>
    </w:p>
    <w:p w:rsidR="009C37F4" w:rsidRDefault="009C37F4" w:rsidP="009C37F4"/>
    <w:p w:rsidR="009C37F4" w:rsidRDefault="009C37F4" w:rsidP="009C37F4">
      <w:pPr>
        <w:pStyle w:val="SubSectionHeading"/>
      </w:pPr>
      <w:r>
        <w:t>Help</w:t>
      </w:r>
    </w:p>
    <w:p w:rsidR="009C37F4" w:rsidRPr="009C37F4" w:rsidRDefault="007161B5" w:rsidP="009C37F4">
      <w:r w:rsidRPr="007161B5">
        <w:rPr>
          <w:b/>
        </w:rPr>
        <w:t>Short Syntax:</w:t>
      </w:r>
      <w:r w:rsidR="009C37F4">
        <w:t xml:space="preserve"> </w:t>
      </w:r>
      <w:r w:rsidR="009C37F4" w:rsidRPr="00674BF5">
        <w:rPr>
          <w:rFonts w:ascii="Courier New" w:hAnsi="Courier New" w:cs="Courier New"/>
          <w:sz w:val="20"/>
        </w:rPr>
        <w:t>-h</w:t>
      </w:r>
    </w:p>
    <w:p w:rsidR="009C37F4" w:rsidRPr="009C37F4" w:rsidRDefault="007161B5" w:rsidP="009C37F4">
      <w:r w:rsidRPr="007161B5">
        <w:rPr>
          <w:b/>
        </w:rPr>
        <w:t>Long Syntax:</w:t>
      </w:r>
      <w:r w:rsidR="009C37F4">
        <w:t xml:space="preserve"> </w:t>
      </w:r>
      <w:r w:rsidR="009C37F4" w:rsidRPr="00674BF5">
        <w:rPr>
          <w:rFonts w:ascii="Courier New" w:hAnsi="Courier New" w:cs="Courier New"/>
          <w:sz w:val="20"/>
        </w:rPr>
        <w:t>--help</w:t>
      </w:r>
    </w:p>
    <w:p w:rsidR="009C37F4" w:rsidRPr="009C37F4" w:rsidRDefault="007161B5" w:rsidP="009C37F4">
      <w:r w:rsidRPr="007161B5">
        <w:rPr>
          <w:b/>
        </w:rPr>
        <w:t>Comments:</w:t>
      </w:r>
      <w:r w:rsidR="009C37F4">
        <w:t xml:space="preserve"> </w:t>
      </w:r>
      <w:r w:rsidR="009C37F4" w:rsidRPr="009C37F4">
        <w:t>Prints a usage message and exits.</w:t>
      </w:r>
    </w:p>
    <w:p w:rsidR="009C37F4" w:rsidRDefault="009C37F4" w:rsidP="009C37F4"/>
    <w:p w:rsidR="00A817B7" w:rsidRDefault="00A817B7" w:rsidP="009C37F4"/>
    <w:p w:rsidR="00A817B7" w:rsidRDefault="00A817B7" w:rsidP="009C37F4"/>
    <w:p w:rsidR="009C37F4" w:rsidRDefault="009C37F4" w:rsidP="009C37F4">
      <w:pPr>
        <w:pStyle w:val="SubSectionHeading"/>
      </w:pPr>
      <w:r>
        <w:t>Alignment Size</w:t>
      </w:r>
    </w:p>
    <w:p w:rsidR="009C37F4" w:rsidRPr="009C37F4" w:rsidRDefault="007161B5" w:rsidP="009C37F4">
      <w:r w:rsidRPr="007161B5">
        <w:rPr>
          <w:b/>
        </w:rPr>
        <w:t>Short Syntax:</w:t>
      </w:r>
      <w:r w:rsidR="009C37F4">
        <w:t xml:space="preserve"> </w:t>
      </w:r>
      <w:r w:rsidR="009C37F4" w:rsidRPr="00674BF5">
        <w:rPr>
          <w:rFonts w:ascii="Courier New" w:hAnsi="Courier New" w:cs="Courier New"/>
          <w:sz w:val="20"/>
          <w:szCs w:val="26"/>
        </w:rPr>
        <w:t>-a</w:t>
      </w:r>
      <w:r w:rsidR="009C37F4" w:rsidRPr="00674BF5">
        <w:rPr>
          <w:rFonts w:ascii="Courier New" w:hAnsi="Courier New" w:cs="Courier New"/>
          <w:sz w:val="20"/>
          <w:szCs w:val="32"/>
        </w:rPr>
        <w:t xml:space="preserve"> </w:t>
      </w:r>
      <w:r w:rsidR="009C37F4" w:rsidRPr="00674BF5">
        <w:rPr>
          <w:rFonts w:ascii="Courier New" w:hAnsi="Courier New" w:cs="Courier New"/>
          <w:i/>
          <w:iCs/>
          <w:sz w:val="20"/>
          <w:szCs w:val="32"/>
        </w:rPr>
        <w:t>size</w:t>
      </w:r>
    </w:p>
    <w:p w:rsidR="009C37F4" w:rsidRPr="009C37F4" w:rsidRDefault="007161B5" w:rsidP="009C37F4">
      <w:r w:rsidRPr="007161B5">
        <w:rPr>
          <w:b/>
        </w:rPr>
        <w:t>Long Syntax:</w:t>
      </w:r>
      <w:r w:rsidR="009C37F4">
        <w:t xml:space="preserve"> </w:t>
      </w:r>
      <w:r w:rsidR="009C37F4" w:rsidRPr="00674BF5">
        <w:rPr>
          <w:rFonts w:ascii="Courier New" w:hAnsi="Courier New" w:cs="Courier New"/>
          <w:sz w:val="20"/>
          <w:szCs w:val="26"/>
        </w:rPr>
        <w:t>--align=</w:t>
      </w:r>
      <w:r w:rsidR="009C37F4" w:rsidRPr="00674BF5">
        <w:rPr>
          <w:rFonts w:ascii="Courier New" w:hAnsi="Courier New" w:cs="Courier New"/>
          <w:i/>
          <w:iCs/>
          <w:sz w:val="20"/>
          <w:szCs w:val="32"/>
        </w:rPr>
        <w:t>size</w:t>
      </w:r>
    </w:p>
    <w:p w:rsidR="009C37F4" w:rsidRDefault="007161B5" w:rsidP="00B20A1F">
      <w:r w:rsidRPr="007161B5">
        <w:rPr>
          <w:b/>
        </w:rPr>
        <w:t>Comments:</w:t>
      </w:r>
      <w:r w:rsidR="009C37F4">
        <w:t xml:space="preserve"> </w:t>
      </w:r>
      <w:r w:rsidR="009C37F4" w:rsidRPr="00C9714A">
        <w:t xml:space="preserve">Specifies the alignment </w:t>
      </w:r>
      <w:r w:rsidR="009C37F4">
        <w:t xml:space="preserve">size for </w:t>
      </w:r>
      <w:r w:rsidR="009C37F4" w:rsidRPr="00C9714A">
        <w:t xml:space="preserve">objects in the HDF5 file. </w:t>
      </w:r>
      <w:r w:rsidR="00DE7EB3">
        <w:t xml:space="preserve">The </w:t>
      </w:r>
      <w:r w:rsidR="00674BF5" w:rsidRPr="00674BF5">
        <w:rPr>
          <w:b/>
        </w:rPr>
        <w:t>default</w:t>
      </w:r>
      <w:r w:rsidR="00DE7EB3">
        <w:t xml:space="preserve"> is </w:t>
      </w:r>
      <w:r w:rsidR="009C37F4" w:rsidRPr="00B20A1F">
        <w:t>1</w:t>
      </w:r>
      <w:r w:rsidR="00B20A1F">
        <w:t>.</w:t>
      </w:r>
    </w:p>
    <w:p w:rsidR="009C37F4" w:rsidRDefault="009C37F4" w:rsidP="00B20A1F"/>
    <w:p w:rsidR="009C37F4" w:rsidRDefault="009C37F4" w:rsidP="00B20A1F">
      <w:r>
        <w:t>F</w:t>
      </w:r>
      <w:r w:rsidRPr="00114F5B">
        <w:t>ile object</w:t>
      </w:r>
      <w:r>
        <w:t>s</w:t>
      </w:r>
      <w:r w:rsidRPr="00114F5B">
        <w:t xml:space="preserve"> greater than or equal in size to </w:t>
      </w:r>
      <w:r>
        <w:t xml:space="preserve">the </w:t>
      </w:r>
      <w:r w:rsidRPr="00114F5B">
        <w:t>threshold</w:t>
      </w:r>
      <w:r>
        <w:t xml:space="preserve"> size (option </w:t>
      </w:r>
      <w:r w:rsidRPr="005F2D25">
        <w:rPr>
          <w:rFonts w:ascii="Courier New" w:hAnsi="Courier New" w:cs="Courier New"/>
          <w:sz w:val="20"/>
        </w:rPr>
        <w:t>–T</w:t>
      </w:r>
      <w:r>
        <w:t xml:space="preserve">) </w:t>
      </w:r>
      <w:r w:rsidRPr="00114F5B">
        <w:t>wil</w:t>
      </w:r>
      <w:r>
        <w:t xml:space="preserve">l be aligned on a file address that </w:t>
      </w:r>
      <w:r w:rsidRPr="00114F5B">
        <w:t xml:space="preserve">is a multiple of </w:t>
      </w:r>
      <w:r>
        <w:t xml:space="preserve">the </w:t>
      </w:r>
      <w:r w:rsidRPr="00114F5B">
        <w:t>alignment</w:t>
      </w:r>
      <w:r>
        <w:t xml:space="preserve"> size</w:t>
      </w:r>
      <w:r w:rsidRPr="00114F5B">
        <w:t>.</w:t>
      </w:r>
    </w:p>
    <w:p w:rsidR="009C37F4" w:rsidRDefault="009C37F4" w:rsidP="009C37F4"/>
    <w:p w:rsidR="00A817B7" w:rsidRDefault="00A817B7" w:rsidP="009C37F4"/>
    <w:p w:rsidR="00A817B7" w:rsidRDefault="00A817B7" w:rsidP="009C37F4"/>
    <w:p w:rsidR="009C37F4" w:rsidRPr="009C37F4" w:rsidRDefault="009C37F4" w:rsidP="009C37F4">
      <w:pPr>
        <w:pStyle w:val="SubSectionHeading"/>
      </w:pPr>
      <w:r>
        <w:t>API List</w:t>
      </w:r>
    </w:p>
    <w:p w:rsidR="009C37F4" w:rsidRPr="009C37F4" w:rsidRDefault="007161B5" w:rsidP="009C37F4">
      <w:r w:rsidRPr="007161B5">
        <w:rPr>
          <w:b/>
        </w:rPr>
        <w:t>Short Syntax:</w:t>
      </w:r>
      <w:r w:rsidR="009C37F4">
        <w:t xml:space="preserve"> </w:t>
      </w:r>
      <w:r w:rsidR="009C37F4" w:rsidRPr="00674BF5">
        <w:rPr>
          <w:rFonts w:ascii="Courier New" w:hAnsi="Courier New" w:cs="Courier New"/>
          <w:sz w:val="20"/>
          <w:szCs w:val="26"/>
        </w:rPr>
        <w:t>-A</w:t>
      </w:r>
      <w:r w:rsidR="009C37F4" w:rsidRPr="00674BF5">
        <w:rPr>
          <w:rFonts w:ascii="Courier New" w:hAnsi="Courier New" w:cs="Courier New"/>
          <w:sz w:val="20"/>
          <w:szCs w:val="32"/>
        </w:rPr>
        <w:t xml:space="preserve"> </w:t>
      </w:r>
      <w:proofErr w:type="spellStart"/>
      <w:r w:rsidR="009C37F4" w:rsidRPr="00674BF5">
        <w:rPr>
          <w:rFonts w:ascii="Courier New" w:hAnsi="Courier New" w:cs="Courier New"/>
          <w:i/>
          <w:iCs/>
          <w:sz w:val="20"/>
          <w:szCs w:val="32"/>
        </w:rPr>
        <w:t>api_list</w:t>
      </w:r>
      <w:proofErr w:type="spellEnd"/>
    </w:p>
    <w:p w:rsidR="009C37F4" w:rsidRPr="009C37F4" w:rsidRDefault="007161B5" w:rsidP="009C37F4">
      <w:r w:rsidRPr="007161B5">
        <w:rPr>
          <w:b/>
        </w:rPr>
        <w:t>Long Syntax:</w:t>
      </w:r>
      <w:r w:rsidR="009C37F4">
        <w:t xml:space="preserve"> </w:t>
      </w:r>
      <w:r w:rsidR="009C37F4" w:rsidRPr="00674BF5">
        <w:rPr>
          <w:rFonts w:ascii="Courier New" w:hAnsi="Courier New" w:cs="Courier New"/>
          <w:sz w:val="20"/>
          <w:szCs w:val="26"/>
        </w:rPr>
        <w:t>--</w:t>
      </w:r>
      <w:proofErr w:type="spellStart"/>
      <w:proofErr w:type="gramStart"/>
      <w:r w:rsidR="009C37F4" w:rsidRPr="00674BF5">
        <w:rPr>
          <w:rFonts w:ascii="Courier New" w:hAnsi="Courier New" w:cs="Courier New"/>
          <w:sz w:val="20"/>
          <w:szCs w:val="26"/>
        </w:rPr>
        <w:t>api</w:t>
      </w:r>
      <w:proofErr w:type="spellEnd"/>
      <w:proofErr w:type="gramEnd"/>
      <w:r w:rsidR="009C37F4" w:rsidRPr="00674BF5">
        <w:rPr>
          <w:rFonts w:ascii="Courier New" w:hAnsi="Courier New" w:cs="Courier New"/>
          <w:sz w:val="20"/>
          <w:szCs w:val="26"/>
        </w:rPr>
        <w:t>=</w:t>
      </w:r>
      <w:proofErr w:type="spellStart"/>
      <w:r w:rsidR="009C37F4" w:rsidRPr="00674BF5">
        <w:rPr>
          <w:rFonts w:ascii="Courier New" w:hAnsi="Courier New" w:cs="Courier New"/>
          <w:i/>
          <w:iCs/>
          <w:sz w:val="20"/>
          <w:szCs w:val="32"/>
        </w:rPr>
        <w:t>api_list</w:t>
      </w:r>
      <w:proofErr w:type="spellEnd"/>
    </w:p>
    <w:p w:rsidR="009C37F4" w:rsidRDefault="007161B5" w:rsidP="00B20A1F">
      <w:r w:rsidRPr="007161B5">
        <w:rPr>
          <w:b/>
        </w:rPr>
        <w:t>Comments:</w:t>
      </w:r>
      <w:r w:rsidR="009C37F4">
        <w:t xml:space="preserve"> </w:t>
      </w:r>
      <w:r w:rsidR="009C37F4" w:rsidRPr="00C9714A">
        <w:t xml:space="preserve">Specifies which APIs to test. </w:t>
      </w:r>
      <w:proofErr w:type="spellStart"/>
      <w:proofErr w:type="gramStart"/>
      <w:r w:rsidR="009C37F4" w:rsidRPr="00C9714A">
        <w:rPr>
          <w:i/>
          <w:iCs/>
        </w:rPr>
        <w:t>api</w:t>
      </w:r>
      <w:proofErr w:type="gramEnd"/>
      <w:r w:rsidR="009C37F4" w:rsidRPr="00C9714A">
        <w:rPr>
          <w:i/>
          <w:iCs/>
        </w:rPr>
        <w:t>_list</w:t>
      </w:r>
      <w:proofErr w:type="spellEnd"/>
      <w:r w:rsidR="009C37F4" w:rsidRPr="00C9714A">
        <w:t xml:space="preserve"> is a comma-separated list with the following valid values:</w:t>
      </w:r>
    </w:p>
    <w:p w:rsidR="00B20A1F" w:rsidRDefault="00B20A1F" w:rsidP="00B20A1F"/>
    <w:tbl>
      <w:tblPr>
        <w:tblStyle w:val="TableGrid"/>
        <w:tblW w:w="0" w:type="auto"/>
        <w:jc w:val="center"/>
        <w:tblInd w:w="1278" w:type="dxa"/>
        <w:tblBorders>
          <w:top w:val="none" w:sz="0" w:space="0" w:color="auto"/>
          <w:left w:val="none" w:sz="0" w:space="0" w:color="auto"/>
          <w:right w:val="none" w:sz="0" w:space="0" w:color="auto"/>
          <w:insideV w:val="none" w:sz="0" w:space="0" w:color="auto"/>
        </w:tblBorders>
        <w:tblLook w:val="04A0"/>
      </w:tblPr>
      <w:tblGrid>
        <w:gridCol w:w="1705"/>
        <w:gridCol w:w="3150"/>
      </w:tblGrid>
      <w:tr w:rsidR="00B20A1F" w:rsidRPr="00137C51">
        <w:trPr>
          <w:tblHeader/>
          <w:jc w:val="center"/>
        </w:trPr>
        <w:tc>
          <w:tcPr>
            <w:tcW w:w="4855" w:type="dxa"/>
            <w:gridSpan w:val="2"/>
          </w:tcPr>
          <w:p w:rsidR="00B20A1F" w:rsidRPr="00137C51" w:rsidRDefault="00B20A1F" w:rsidP="00B20A1F">
            <w:pPr>
              <w:pStyle w:val="NormalTable"/>
            </w:pPr>
            <w:r>
              <w:t>Table 5. API list values</w:t>
            </w:r>
          </w:p>
        </w:tc>
      </w:tr>
      <w:tr w:rsidR="00B20A1F" w:rsidRPr="00137C51">
        <w:trPr>
          <w:tblHeader/>
          <w:jc w:val="center"/>
        </w:trPr>
        <w:tc>
          <w:tcPr>
            <w:tcW w:w="1705" w:type="dxa"/>
          </w:tcPr>
          <w:p w:rsidR="00B20A1F" w:rsidRPr="00137C51" w:rsidRDefault="00B20A1F" w:rsidP="005C125D">
            <w:pPr>
              <w:pStyle w:val="NormalTable"/>
            </w:pPr>
            <w:r>
              <w:t>Value</w:t>
            </w:r>
          </w:p>
        </w:tc>
        <w:tc>
          <w:tcPr>
            <w:tcW w:w="3150" w:type="dxa"/>
          </w:tcPr>
          <w:p w:rsidR="00B20A1F" w:rsidRPr="00137C51" w:rsidRDefault="00B20A1F" w:rsidP="005C125D">
            <w:pPr>
              <w:pStyle w:val="NormalTable"/>
            </w:pPr>
            <w:r>
              <w:t>These APIs will be tested:</w:t>
            </w:r>
          </w:p>
        </w:tc>
      </w:tr>
      <w:tr w:rsidR="00B20A1F" w:rsidRPr="007625C5">
        <w:trPr>
          <w:jc w:val="center"/>
        </w:trPr>
        <w:tc>
          <w:tcPr>
            <w:tcW w:w="1705" w:type="dxa"/>
          </w:tcPr>
          <w:p w:rsidR="00B20A1F" w:rsidRPr="00674BF5" w:rsidRDefault="00B20A1F" w:rsidP="005C125D">
            <w:pPr>
              <w:widowControl w:val="0"/>
              <w:tabs>
                <w:tab w:val="left" w:pos="220"/>
                <w:tab w:val="left" w:pos="720"/>
              </w:tabs>
              <w:autoSpaceDE w:val="0"/>
              <w:autoSpaceDN w:val="0"/>
              <w:adjustRightInd w:val="0"/>
              <w:rPr>
                <w:rFonts w:ascii="Courier New" w:hAnsi="Courier New" w:cs="Courier New"/>
                <w:sz w:val="20"/>
                <w:szCs w:val="32"/>
              </w:rPr>
            </w:pPr>
            <w:r w:rsidRPr="00674BF5">
              <w:rPr>
                <w:rFonts w:ascii="Courier New" w:hAnsi="Courier New" w:cs="Courier New"/>
                <w:sz w:val="20"/>
                <w:szCs w:val="26"/>
              </w:rPr>
              <w:t>phdf5</w:t>
            </w:r>
          </w:p>
        </w:tc>
        <w:tc>
          <w:tcPr>
            <w:tcW w:w="3150" w:type="dxa"/>
          </w:tcPr>
          <w:p w:rsidR="00B20A1F" w:rsidRPr="00C9714A" w:rsidRDefault="00B20A1F" w:rsidP="005C125D">
            <w:pPr>
              <w:widowControl w:val="0"/>
              <w:tabs>
                <w:tab w:val="left" w:pos="220"/>
                <w:tab w:val="left" w:pos="720"/>
              </w:tabs>
              <w:autoSpaceDE w:val="0"/>
              <w:autoSpaceDN w:val="0"/>
              <w:adjustRightInd w:val="0"/>
              <w:rPr>
                <w:rFonts w:ascii="Times" w:hAnsi="Times" w:cs="Times"/>
                <w:szCs w:val="32"/>
              </w:rPr>
            </w:pPr>
            <w:r w:rsidRPr="00C9714A">
              <w:rPr>
                <w:rFonts w:ascii="Times" w:hAnsi="Times" w:cs="Times"/>
                <w:szCs w:val="32"/>
              </w:rPr>
              <w:t>Parallel HDF5</w:t>
            </w:r>
          </w:p>
        </w:tc>
      </w:tr>
      <w:tr w:rsidR="00B20A1F" w:rsidRPr="007625C5">
        <w:trPr>
          <w:jc w:val="center"/>
        </w:trPr>
        <w:tc>
          <w:tcPr>
            <w:tcW w:w="1705" w:type="dxa"/>
          </w:tcPr>
          <w:p w:rsidR="00B20A1F" w:rsidRPr="00674BF5" w:rsidRDefault="00B20A1F" w:rsidP="005C125D">
            <w:pPr>
              <w:widowControl w:val="0"/>
              <w:tabs>
                <w:tab w:val="left" w:pos="220"/>
                <w:tab w:val="left" w:pos="720"/>
              </w:tabs>
              <w:autoSpaceDE w:val="0"/>
              <w:autoSpaceDN w:val="0"/>
              <w:adjustRightInd w:val="0"/>
              <w:rPr>
                <w:rFonts w:ascii="Courier New" w:hAnsi="Courier New" w:cs="Courier New"/>
                <w:sz w:val="20"/>
                <w:szCs w:val="32"/>
              </w:rPr>
            </w:pPr>
            <w:proofErr w:type="spellStart"/>
            <w:r w:rsidRPr="00674BF5">
              <w:rPr>
                <w:rFonts w:ascii="Courier New" w:hAnsi="Courier New" w:cs="Courier New"/>
                <w:sz w:val="20"/>
                <w:szCs w:val="26"/>
              </w:rPr>
              <w:t>mpiio</w:t>
            </w:r>
            <w:proofErr w:type="spellEnd"/>
          </w:p>
        </w:tc>
        <w:tc>
          <w:tcPr>
            <w:tcW w:w="3150" w:type="dxa"/>
          </w:tcPr>
          <w:p w:rsidR="00B20A1F" w:rsidRPr="00C9714A" w:rsidRDefault="00B20A1F" w:rsidP="005C125D">
            <w:pPr>
              <w:widowControl w:val="0"/>
              <w:tabs>
                <w:tab w:val="left" w:pos="220"/>
                <w:tab w:val="left" w:pos="720"/>
              </w:tabs>
              <w:autoSpaceDE w:val="0"/>
              <w:autoSpaceDN w:val="0"/>
              <w:adjustRightInd w:val="0"/>
              <w:rPr>
                <w:rFonts w:ascii="Times" w:hAnsi="Times" w:cs="Times"/>
                <w:szCs w:val="32"/>
              </w:rPr>
            </w:pPr>
            <w:r w:rsidRPr="00C9714A">
              <w:rPr>
                <w:rFonts w:ascii="Times" w:hAnsi="Times" w:cs="Times"/>
                <w:szCs w:val="32"/>
              </w:rPr>
              <w:t>MPI-I/O</w:t>
            </w:r>
          </w:p>
        </w:tc>
      </w:tr>
      <w:tr w:rsidR="00B20A1F" w:rsidRPr="007625C5">
        <w:trPr>
          <w:jc w:val="center"/>
        </w:trPr>
        <w:tc>
          <w:tcPr>
            <w:tcW w:w="1705" w:type="dxa"/>
          </w:tcPr>
          <w:p w:rsidR="00B20A1F" w:rsidRPr="00674BF5" w:rsidRDefault="00B20A1F" w:rsidP="005C125D">
            <w:pPr>
              <w:widowControl w:val="0"/>
              <w:tabs>
                <w:tab w:val="left" w:pos="220"/>
                <w:tab w:val="left" w:pos="720"/>
              </w:tabs>
              <w:autoSpaceDE w:val="0"/>
              <w:autoSpaceDN w:val="0"/>
              <w:adjustRightInd w:val="0"/>
              <w:rPr>
                <w:rFonts w:ascii="Courier New" w:hAnsi="Courier New" w:cs="Courier New"/>
                <w:sz w:val="20"/>
                <w:szCs w:val="32"/>
              </w:rPr>
            </w:pPr>
            <w:proofErr w:type="spellStart"/>
            <w:r w:rsidRPr="00674BF5">
              <w:rPr>
                <w:rFonts w:ascii="Courier New" w:hAnsi="Courier New" w:cs="Courier New"/>
                <w:sz w:val="20"/>
                <w:szCs w:val="26"/>
              </w:rPr>
              <w:t>posix</w:t>
            </w:r>
            <w:proofErr w:type="spellEnd"/>
          </w:p>
        </w:tc>
        <w:tc>
          <w:tcPr>
            <w:tcW w:w="3150" w:type="dxa"/>
          </w:tcPr>
          <w:p w:rsidR="00B20A1F" w:rsidRPr="00C9714A" w:rsidRDefault="00B20A1F" w:rsidP="005C125D">
            <w:pPr>
              <w:widowControl w:val="0"/>
              <w:tabs>
                <w:tab w:val="left" w:pos="220"/>
                <w:tab w:val="left" w:pos="720"/>
              </w:tabs>
              <w:autoSpaceDE w:val="0"/>
              <w:autoSpaceDN w:val="0"/>
              <w:adjustRightInd w:val="0"/>
              <w:rPr>
                <w:rFonts w:ascii="Times" w:hAnsi="Times" w:cs="Times"/>
                <w:szCs w:val="32"/>
              </w:rPr>
            </w:pPr>
            <w:r w:rsidRPr="00C9714A">
              <w:rPr>
                <w:rFonts w:ascii="Times" w:hAnsi="Times" w:cs="Times"/>
                <w:szCs w:val="32"/>
              </w:rPr>
              <w:t>POSIX</w:t>
            </w:r>
          </w:p>
        </w:tc>
      </w:tr>
    </w:tbl>
    <w:p w:rsidR="00B20A1F" w:rsidRDefault="00B20A1F" w:rsidP="00B20A1F"/>
    <w:p w:rsidR="009C37F4" w:rsidRPr="00C9714A" w:rsidRDefault="00DE7EB3" w:rsidP="00B20A1F">
      <w:r>
        <w:t xml:space="preserve">The </w:t>
      </w:r>
      <w:r w:rsidR="00674BF5" w:rsidRPr="00674BF5">
        <w:rPr>
          <w:b/>
        </w:rPr>
        <w:t>default</w:t>
      </w:r>
      <w:r>
        <w:t xml:space="preserve"> is </w:t>
      </w:r>
      <w:r w:rsidR="00B20A1F" w:rsidRPr="00C9714A">
        <w:t xml:space="preserve">all </w:t>
      </w:r>
      <w:r w:rsidR="00B20A1F">
        <w:t>APIs.</w:t>
      </w:r>
    </w:p>
    <w:p w:rsidR="009C37F4" w:rsidRPr="00C9714A" w:rsidRDefault="009C37F4" w:rsidP="00B20A1F"/>
    <w:p w:rsidR="009C37F4" w:rsidRDefault="009C37F4" w:rsidP="00B20A1F">
      <w:r w:rsidRPr="00C9714A">
        <w:t xml:space="preserve">Example, </w:t>
      </w:r>
      <w:r w:rsidRPr="00674BF5">
        <w:rPr>
          <w:rFonts w:ascii="Courier New" w:hAnsi="Courier New" w:cs="Courier New"/>
          <w:sz w:val="20"/>
          <w:szCs w:val="26"/>
        </w:rPr>
        <w:t>--</w:t>
      </w:r>
      <w:proofErr w:type="spellStart"/>
      <w:r w:rsidRPr="00674BF5">
        <w:rPr>
          <w:rFonts w:ascii="Courier New" w:hAnsi="Courier New" w:cs="Courier New"/>
          <w:sz w:val="20"/>
          <w:szCs w:val="26"/>
        </w:rPr>
        <w:t>api</w:t>
      </w:r>
      <w:proofErr w:type="spellEnd"/>
      <w:r w:rsidRPr="00674BF5">
        <w:rPr>
          <w:rFonts w:ascii="Courier New" w:hAnsi="Courier New" w:cs="Courier New"/>
          <w:sz w:val="20"/>
          <w:szCs w:val="26"/>
        </w:rPr>
        <w:t>=mpiio</w:t>
      </w:r>
      <w:proofErr w:type="gramStart"/>
      <w:r w:rsidRPr="00674BF5">
        <w:rPr>
          <w:rFonts w:ascii="Courier New" w:hAnsi="Courier New" w:cs="Courier New"/>
          <w:sz w:val="20"/>
          <w:szCs w:val="26"/>
        </w:rPr>
        <w:t>,phdf5</w:t>
      </w:r>
      <w:proofErr w:type="gramEnd"/>
      <w:r w:rsidRPr="00C9714A">
        <w:t xml:space="preserve"> specifies that the MPI I/O and Parallel HDF5 APIs are to be </w:t>
      </w:r>
      <w:r>
        <w:t>tested, but not the POSIX API</w:t>
      </w:r>
      <w:r w:rsidRPr="00C9714A">
        <w:t>.</w:t>
      </w:r>
    </w:p>
    <w:p w:rsidR="009C37F4" w:rsidRDefault="009C37F4" w:rsidP="009C37F4"/>
    <w:p w:rsidR="00A817B7" w:rsidRDefault="00A817B7" w:rsidP="009C37F4"/>
    <w:p w:rsidR="00A817B7" w:rsidRDefault="00A817B7" w:rsidP="009C37F4"/>
    <w:p w:rsidR="009C37F4" w:rsidRPr="009C37F4" w:rsidRDefault="009C37F4" w:rsidP="009C37F4">
      <w:pPr>
        <w:pStyle w:val="SubSectionHeading"/>
      </w:pPr>
      <w:r>
        <w:t>Block Size</w:t>
      </w:r>
    </w:p>
    <w:p w:rsidR="009C37F4" w:rsidRPr="009C37F4" w:rsidRDefault="007161B5" w:rsidP="009C37F4">
      <w:r w:rsidRPr="007161B5">
        <w:rPr>
          <w:b/>
        </w:rPr>
        <w:t>Short Syntax:</w:t>
      </w:r>
      <w:r w:rsidR="009C37F4">
        <w:t xml:space="preserve"> </w:t>
      </w:r>
      <w:r w:rsidR="009C37F4" w:rsidRPr="00674BF5">
        <w:rPr>
          <w:rFonts w:ascii="Courier New" w:hAnsi="Courier New" w:cs="Courier New"/>
          <w:sz w:val="20"/>
          <w:szCs w:val="26"/>
        </w:rPr>
        <w:t>-B</w:t>
      </w:r>
      <w:r w:rsidR="009C37F4" w:rsidRPr="00674BF5">
        <w:rPr>
          <w:rFonts w:ascii="Courier New" w:hAnsi="Courier New" w:cs="Courier New"/>
          <w:sz w:val="20"/>
          <w:szCs w:val="32"/>
        </w:rPr>
        <w:t xml:space="preserve"> </w:t>
      </w:r>
      <w:r w:rsidR="009C37F4" w:rsidRPr="00674BF5">
        <w:rPr>
          <w:rFonts w:ascii="Courier New" w:hAnsi="Courier New" w:cs="Courier New"/>
          <w:i/>
          <w:iCs/>
          <w:sz w:val="20"/>
          <w:szCs w:val="32"/>
        </w:rPr>
        <w:t>size</w:t>
      </w:r>
    </w:p>
    <w:p w:rsidR="009C37F4" w:rsidRPr="009C37F4" w:rsidRDefault="007161B5" w:rsidP="009C37F4">
      <w:r w:rsidRPr="007161B5">
        <w:rPr>
          <w:b/>
        </w:rPr>
        <w:t>Long Syntax:</w:t>
      </w:r>
      <w:r w:rsidR="009C37F4">
        <w:t xml:space="preserve"> </w:t>
      </w:r>
      <w:r w:rsidR="009C37F4" w:rsidRPr="00674BF5">
        <w:rPr>
          <w:rFonts w:ascii="Courier New" w:hAnsi="Courier New" w:cs="Courier New"/>
          <w:sz w:val="20"/>
          <w:szCs w:val="26"/>
        </w:rPr>
        <w:t>--block-size=</w:t>
      </w:r>
      <w:r w:rsidR="009C37F4" w:rsidRPr="00674BF5">
        <w:rPr>
          <w:rFonts w:ascii="Courier New" w:hAnsi="Courier New" w:cs="Courier New"/>
          <w:i/>
          <w:iCs/>
          <w:sz w:val="20"/>
          <w:szCs w:val="32"/>
        </w:rPr>
        <w:t>size</w:t>
      </w:r>
    </w:p>
    <w:p w:rsidR="009C37F4" w:rsidRDefault="007161B5" w:rsidP="00A817B7">
      <w:r w:rsidRPr="007161B5">
        <w:rPr>
          <w:b/>
        </w:rPr>
        <w:t>Comments:</w:t>
      </w:r>
      <w:r w:rsidR="009C37F4">
        <w:t xml:space="preserve"> </w:t>
      </w:r>
      <w:r w:rsidR="009C37F4" w:rsidRPr="00C9714A">
        <w:t xml:space="preserve">Controls the block size within the transfer buffer. </w:t>
      </w:r>
      <w:r w:rsidR="00DE7EB3">
        <w:t xml:space="preserve">The </w:t>
      </w:r>
      <w:r w:rsidR="00674BF5" w:rsidRPr="00674BF5">
        <w:rPr>
          <w:b/>
        </w:rPr>
        <w:t>default</w:t>
      </w:r>
      <w:r w:rsidR="00DE7EB3">
        <w:t xml:space="preserve"> is </w:t>
      </w:r>
      <w:r w:rsidR="00A817B7" w:rsidRPr="00C9714A">
        <w:t xml:space="preserve">half </w:t>
      </w:r>
      <w:r w:rsidR="009C37F4" w:rsidRPr="00C9714A">
        <w:t>the number of</w:t>
      </w:r>
      <w:r w:rsidR="00A817B7">
        <w:t xml:space="preserve"> bytes per process per dataset.</w:t>
      </w:r>
    </w:p>
    <w:p w:rsidR="009C37F4" w:rsidRDefault="009C37F4" w:rsidP="009C37F4">
      <w:pPr>
        <w:widowControl w:val="0"/>
        <w:tabs>
          <w:tab w:val="left" w:pos="220"/>
          <w:tab w:val="left" w:pos="720"/>
        </w:tabs>
        <w:autoSpaceDE w:val="0"/>
        <w:autoSpaceDN w:val="0"/>
        <w:adjustRightInd w:val="0"/>
        <w:rPr>
          <w:rFonts w:ascii="Times" w:hAnsi="Times" w:cs="Times"/>
          <w:szCs w:val="32"/>
        </w:rPr>
      </w:pPr>
    </w:p>
    <w:p w:rsidR="009C37F4" w:rsidRDefault="009C37F4" w:rsidP="00674BF5">
      <w:pPr>
        <w:rPr>
          <w:rFonts w:cs="Courier"/>
          <w:szCs w:val="26"/>
        </w:rPr>
      </w:pPr>
      <w:r w:rsidRPr="00C9714A">
        <w:t xml:space="preserve">Block size versus transfer buffer size: The </w:t>
      </w:r>
      <w:r w:rsidRPr="00C9714A">
        <w:rPr>
          <w:i/>
          <w:iCs/>
        </w:rPr>
        <w:t>transfer buffer size</w:t>
      </w:r>
      <w:r w:rsidRPr="00C9714A">
        <w:t xml:space="preserve"> is the size of a buffer in memory. The data in that buffer is broken into </w:t>
      </w:r>
      <w:r w:rsidRPr="00C9714A">
        <w:rPr>
          <w:i/>
          <w:iCs/>
        </w:rPr>
        <w:t>block size</w:t>
      </w:r>
      <w:r w:rsidRPr="00C9714A">
        <w:t xml:space="preserve"> pieces and written to the file. </w:t>
      </w:r>
      <w:r w:rsidRPr="00C9714A">
        <w:rPr>
          <w:rFonts w:ascii="MS Gothic" w:eastAsia="MS Gothic" w:hAnsi="MS Gothic" w:cs="MS Gothic" w:hint="eastAsia"/>
        </w:rPr>
        <w:t> </w:t>
      </w:r>
      <w:r w:rsidRPr="00C9714A">
        <w:t xml:space="preserve">Transfer buffer size is discussed below with the </w:t>
      </w:r>
      <w:r w:rsidRPr="00674BF5">
        <w:rPr>
          <w:rFonts w:ascii="Courier New" w:hAnsi="Courier New" w:cs="Courier New"/>
          <w:sz w:val="20"/>
          <w:szCs w:val="26"/>
        </w:rPr>
        <w:t>-x (</w:t>
      </w:r>
      <w:r w:rsidRPr="005F2D25">
        <w:t xml:space="preserve">or </w:t>
      </w:r>
      <w:r w:rsidRPr="00674BF5">
        <w:rPr>
          <w:rFonts w:ascii="Courier New" w:hAnsi="Courier New" w:cs="Courier New"/>
          <w:sz w:val="20"/>
          <w:szCs w:val="26"/>
        </w:rPr>
        <w:t>--min-</w:t>
      </w:r>
      <w:proofErr w:type="spellStart"/>
      <w:r w:rsidRPr="00674BF5">
        <w:rPr>
          <w:rFonts w:ascii="Courier New" w:hAnsi="Courier New" w:cs="Courier New"/>
          <w:sz w:val="20"/>
          <w:szCs w:val="26"/>
        </w:rPr>
        <w:t>xfer</w:t>
      </w:r>
      <w:proofErr w:type="spellEnd"/>
      <w:r w:rsidRPr="00674BF5">
        <w:rPr>
          <w:rFonts w:ascii="Courier New" w:hAnsi="Courier New" w:cs="Courier New"/>
          <w:sz w:val="20"/>
          <w:szCs w:val="26"/>
        </w:rPr>
        <w:t>-size)</w:t>
      </w:r>
      <w:r w:rsidRPr="00674BF5">
        <w:t xml:space="preserve"> and </w:t>
      </w:r>
      <w:r w:rsidRPr="00674BF5">
        <w:rPr>
          <w:rFonts w:ascii="Courier New" w:hAnsi="Courier New" w:cs="Courier New"/>
          <w:sz w:val="20"/>
          <w:szCs w:val="26"/>
        </w:rPr>
        <w:t>-X (</w:t>
      </w:r>
      <w:r w:rsidRPr="005F2D25">
        <w:t xml:space="preserve">or </w:t>
      </w:r>
      <w:r w:rsidRPr="00674BF5">
        <w:rPr>
          <w:rFonts w:ascii="Courier New" w:hAnsi="Courier New" w:cs="Courier New"/>
          <w:sz w:val="20"/>
          <w:szCs w:val="26"/>
        </w:rPr>
        <w:t>--max-</w:t>
      </w:r>
      <w:proofErr w:type="spellStart"/>
      <w:r w:rsidRPr="00674BF5">
        <w:rPr>
          <w:rFonts w:ascii="Courier New" w:hAnsi="Courier New" w:cs="Courier New"/>
          <w:sz w:val="20"/>
          <w:szCs w:val="26"/>
        </w:rPr>
        <w:t>xfer</w:t>
      </w:r>
      <w:proofErr w:type="spellEnd"/>
      <w:r w:rsidRPr="00674BF5">
        <w:rPr>
          <w:rFonts w:ascii="Courier New" w:hAnsi="Courier New" w:cs="Courier New"/>
          <w:sz w:val="20"/>
          <w:szCs w:val="26"/>
        </w:rPr>
        <w:t>-size)</w:t>
      </w:r>
      <w:r w:rsidRPr="00674BF5">
        <w:t xml:space="preserve"> options</w:t>
      </w:r>
      <w:r w:rsidRPr="00E82D88">
        <w:rPr>
          <w:rFonts w:cs="Courier"/>
          <w:szCs w:val="26"/>
        </w:rPr>
        <w:t>.</w:t>
      </w:r>
      <w:r w:rsidRPr="00674BF5">
        <w:t xml:space="preserve"> </w:t>
      </w:r>
      <w:r w:rsidRPr="00674BF5">
        <w:rPr>
          <w:rFonts w:ascii="MS Gothic" w:eastAsia="MS Gothic" w:hAnsi="MS Gothic" w:cs="MS Gothic" w:hint="eastAsia"/>
        </w:rPr>
        <w:t> </w:t>
      </w:r>
      <w:r w:rsidRPr="00674BF5">
        <w:t xml:space="preserve">The pattern in which the blocks are written to the file is described in the discussion of the </w:t>
      </w:r>
      <w:r w:rsidRPr="005F2D25">
        <w:rPr>
          <w:rFonts w:ascii="Courier New" w:hAnsi="Courier New" w:cs="Courier New"/>
          <w:sz w:val="20"/>
        </w:rPr>
        <w:t>-I</w:t>
      </w:r>
      <w:r w:rsidRPr="00674BF5">
        <w:t xml:space="preserve"> (or </w:t>
      </w:r>
      <w:r w:rsidRPr="005F2D25">
        <w:rPr>
          <w:rFonts w:ascii="Courier New" w:hAnsi="Courier New" w:cs="Courier New"/>
          <w:sz w:val="20"/>
        </w:rPr>
        <w:t>--interleaved</w:t>
      </w:r>
      <w:r w:rsidRPr="00674BF5">
        <w:t>) option.</w:t>
      </w:r>
      <w:r w:rsidRPr="00E82D88">
        <w:rPr>
          <w:rFonts w:ascii="MS Gothic" w:eastAsia="MS Gothic" w:hAnsi="MS Gothic" w:cs="MS Gothic" w:hint="eastAsia"/>
          <w:szCs w:val="26"/>
        </w:rPr>
        <w:t> </w:t>
      </w:r>
    </w:p>
    <w:p w:rsidR="009C37F4" w:rsidRDefault="009C37F4" w:rsidP="009C37F4"/>
    <w:p w:rsidR="00A817B7" w:rsidRDefault="00A817B7" w:rsidP="009C37F4"/>
    <w:p w:rsidR="00A817B7" w:rsidRDefault="00A817B7" w:rsidP="009C37F4"/>
    <w:p w:rsidR="009C37F4" w:rsidRPr="009C37F4" w:rsidRDefault="009C37F4" w:rsidP="009C37F4">
      <w:pPr>
        <w:pStyle w:val="SubSectionHeading"/>
      </w:pPr>
      <w:r>
        <w:t>Chunk Layout</w:t>
      </w:r>
    </w:p>
    <w:p w:rsidR="009C37F4" w:rsidRPr="009C37F4" w:rsidRDefault="007161B5" w:rsidP="009C37F4">
      <w:r w:rsidRPr="007161B5">
        <w:rPr>
          <w:b/>
        </w:rPr>
        <w:t>Short Syntax:</w:t>
      </w:r>
      <w:r w:rsidR="009C37F4">
        <w:t xml:space="preserve"> </w:t>
      </w:r>
      <w:r w:rsidR="009C37F4" w:rsidRPr="00674BF5">
        <w:rPr>
          <w:rFonts w:ascii="Courier New" w:hAnsi="Courier New" w:cs="Courier New"/>
          <w:sz w:val="20"/>
          <w:szCs w:val="26"/>
        </w:rPr>
        <w:t>-c</w:t>
      </w:r>
    </w:p>
    <w:p w:rsidR="009C37F4" w:rsidRPr="009C37F4" w:rsidRDefault="007161B5" w:rsidP="009C37F4">
      <w:r w:rsidRPr="007161B5">
        <w:rPr>
          <w:b/>
        </w:rPr>
        <w:t>Long Syntax:</w:t>
      </w:r>
      <w:r w:rsidR="009C37F4">
        <w:t xml:space="preserve"> </w:t>
      </w:r>
      <w:r w:rsidR="009C37F4" w:rsidRPr="00674BF5">
        <w:rPr>
          <w:rFonts w:ascii="Courier New" w:hAnsi="Courier New" w:cs="Courier New"/>
          <w:sz w:val="20"/>
          <w:szCs w:val="26"/>
        </w:rPr>
        <w:t>--chunk</w:t>
      </w:r>
    </w:p>
    <w:p w:rsidR="009C37F4" w:rsidRDefault="007161B5" w:rsidP="00674BF5">
      <w:r w:rsidRPr="007161B5">
        <w:rPr>
          <w:b/>
        </w:rPr>
        <w:t>Comments:</w:t>
      </w:r>
      <w:r w:rsidR="009C37F4">
        <w:t xml:space="preserve"> </w:t>
      </w:r>
      <w:r w:rsidR="009C37F4" w:rsidRPr="00C9714A">
        <w:t xml:space="preserve">Creates HDF5 datasets in chunked layout. </w:t>
      </w:r>
      <w:r w:rsidR="009C37F4">
        <w:t xml:space="preserve">If MPI-I/O or POSIX APIs are selected for testing, </w:t>
      </w:r>
      <w:r w:rsidR="009C37F4" w:rsidRPr="005F2D25">
        <w:rPr>
          <w:rFonts w:ascii="Courier New" w:hAnsi="Courier New" w:cs="Courier New"/>
          <w:sz w:val="20"/>
          <w:szCs w:val="26"/>
        </w:rPr>
        <w:t>h5perf</w:t>
      </w:r>
      <w:r w:rsidR="009C37F4" w:rsidRPr="005F2D25">
        <w:t xml:space="preserve"> </w:t>
      </w:r>
      <w:r w:rsidR="009C37F4">
        <w:t>performs chunking emulation.</w:t>
      </w:r>
      <w:r w:rsidR="00674BF5">
        <w:t xml:space="preserve"> </w:t>
      </w:r>
      <w:r w:rsidR="00DE7EB3">
        <w:t xml:space="preserve">The </w:t>
      </w:r>
      <w:r w:rsidR="00674BF5" w:rsidRPr="00674BF5">
        <w:rPr>
          <w:b/>
        </w:rPr>
        <w:t>default</w:t>
      </w:r>
      <w:r w:rsidR="00DE7EB3">
        <w:t xml:space="preserve"> is </w:t>
      </w:r>
      <w:r w:rsidR="00674BF5">
        <w:t>off.</w:t>
      </w:r>
    </w:p>
    <w:p w:rsidR="009C37F4" w:rsidRDefault="009C37F4" w:rsidP="009C37F4"/>
    <w:p w:rsidR="00A817B7" w:rsidRDefault="00A817B7" w:rsidP="009C37F4"/>
    <w:p w:rsidR="00A817B7" w:rsidRDefault="00A817B7" w:rsidP="009C37F4"/>
    <w:p w:rsidR="009C37F4" w:rsidRPr="009C37F4" w:rsidRDefault="009C37F4" w:rsidP="009C37F4">
      <w:pPr>
        <w:pStyle w:val="SubSectionHeading"/>
      </w:pPr>
      <w:r>
        <w:t>Collective Processing</w:t>
      </w:r>
    </w:p>
    <w:p w:rsidR="009C37F4" w:rsidRPr="009C37F4" w:rsidRDefault="009C6780" w:rsidP="009C37F4">
      <w:r w:rsidRPr="007161B5">
        <w:rPr>
          <w:b/>
        </w:rPr>
        <w:t>Short Syntax:</w:t>
      </w:r>
      <w:r>
        <w:rPr>
          <w:b/>
        </w:rPr>
        <w:t xml:space="preserve"> </w:t>
      </w:r>
      <w:r w:rsidR="009C37F4" w:rsidRPr="009C6780">
        <w:rPr>
          <w:rFonts w:ascii="Courier New" w:hAnsi="Courier New" w:cs="Courier New"/>
          <w:sz w:val="20"/>
          <w:szCs w:val="26"/>
        </w:rPr>
        <w:t>-C</w:t>
      </w:r>
    </w:p>
    <w:p w:rsidR="009C37F4" w:rsidRPr="009C37F4" w:rsidRDefault="007161B5" w:rsidP="009C37F4">
      <w:r w:rsidRPr="007161B5">
        <w:rPr>
          <w:b/>
        </w:rPr>
        <w:t>Long Syntax:</w:t>
      </w:r>
      <w:r w:rsidR="009C37F4">
        <w:t xml:space="preserve"> </w:t>
      </w:r>
      <w:r w:rsidR="009C37F4" w:rsidRPr="009C6780">
        <w:rPr>
          <w:rFonts w:ascii="Courier New" w:hAnsi="Courier New" w:cs="Courier New"/>
          <w:sz w:val="20"/>
          <w:szCs w:val="26"/>
        </w:rPr>
        <w:t>--collective</w:t>
      </w:r>
    </w:p>
    <w:p w:rsidR="009C37F4" w:rsidRDefault="007161B5" w:rsidP="009C6780">
      <w:r w:rsidRPr="007161B5">
        <w:rPr>
          <w:b/>
        </w:rPr>
        <w:t>Comments:</w:t>
      </w:r>
      <w:r w:rsidR="009C37F4">
        <w:t xml:space="preserve"> </w:t>
      </w:r>
      <w:r w:rsidR="009C37F4" w:rsidRPr="00C9714A">
        <w:t xml:space="preserve">Use collective I/O for the MPI I/O and Parallel HDF5 APIs. </w:t>
      </w:r>
      <w:r w:rsidR="00DE7EB3">
        <w:t xml:space="preserve">The </w:t>
      </w:r>
      <w:r w:rsidR="00674BF5" w:rsidRPr="00674BF5">
        <w:rPr>
          <w:b/>
        </w:rPr>
        <w:t>default</w:t>
      </w:r>
      <w:r w:rsidR="00DE7EB3">
        <w:t xml:space="preserve"> is </w:t>
      </w:r>
      <w:r w:rsidR="009C6780" w:rsidRPr="00C9714A">
        <w:t>off</w:t>
      </w:r>
      <w:r w:rsidR="009C6780">
        <w:t>: in other words</w:t>
      </w:r>
      <w:r w:rsidR="009C37F4" w:rsidRPr="00C9714A">
        <w:t>, indepe</w:t>
      </w:r>
      <w:r w:rsidR="009C6780">
        <w:t>ndent I/O is the default setting.</w:t>
      </w:r>
    </w:p>
    <w:p w:rsidR="009C37F4" w:rsidRDefault="009C37F4" w:rsidP="009C6780"/>
    <w:p w:rsidR="009C37F4" w:rsidRDefault="009C37F4" w:rsidP="009C6780">
      <w:r w:rsidRPr="00C9714A">
        <w:t xml:space="preserve">If this option is set and the MPI-I/O and PHDF5 APIs are in use, </w:t>
      </w:r>
      <w:r>
        <w:t>all the processes will coordinate their transfer requests to reduce the number of actual I/O operations.</w:t>
      </w:r>
    </w:p>
    <w:p w:rsidR="009C37F4" w:rsidRDefault="009C37F4" w:rsidP="009C37F4"/>
    <w:p w:rsidR="00A817B7" w:rsidRDefault="00A817B7" w:rsidP="009C37F4"/>
    <w:p w:rsidR="00A817B7" w:rsidRDefault="00A817B7" w:rsidP="009C37F4"/>
    <w:p w:rsidR="009C37F4" w:rsidRPr="009C37F4" w:rsidRDefault="009C37F4" w:rsidP="009C37F4">
      <w:pPr>
        <w:pStyle w:val="SubSectionHeading"/>
      </w:pPr>
      <w:r>
        <w:t>Number of Datasets</w:t>
      </w:r>
    </w:p>
    <w:p w:rsidR="009C37F4" w:rsidRPr="009C37F4" w:rsidRDefault="007161B5" w:rsidP="009C37F4">
      <w:r w:rsidRPr="007161B5">
        <w:rPr>
          <w:b/>
        </w:rPr>
        <w:t>Short Syntax:</w:t>
      </w:r>
      <w:r w:rsidR="009C37F4">
        <w:t xml:space="preserve"> </w:t>
      </w:r>
      <w:r w:rsidR="009C37F4" w:rsidRPr="009C6780">
        <w:rPr>
          <w:rFonts w:ascii="Courier New" w:hAnsi="Courier New" w:cs="Courier New"/>
          <w:sz w:val="20"/>
          <w:szCs w:val="26"/>
        </w:rPr>
        <w:t>-d</w:t>
      </w:r>
      <w:r w:rsidR="009C37F4" w:rsidRPr="009C6780">
        <w:rPr>
          <w:rFonts w:ascii="Courier New" w:hAnsi="Courier New" w:cs="Courier New"/>
          <w:sz w:val="20"/>
          <w:szCs w:val="32"/>
        </w:rPr>
        <w:t xml:space="preserve"> </w:t>
      </w:r>
      <w:r w:rsidR="009C37F4" w:rsidRPr="009C6780">
        <w:rPr>
          <w:rFonts w:ascii="Courier New" w:hAnsi="Courier New" w:cs="Courier New"/>
          <w:i/>
          <w:iCs/>
          <w:sz w:val="20"/>
          <w:szCs w:val="32"/>
        </w:rPr>
        <w:t>N</w:t>
      </w:r>
    </w:p>
    <w:p w:rsidR="009C37F4" w:rsidRPr="009C37F4" w:rsidRDefault="007161B5" w:rsidP="009C37F4">
      <w:r w:rsidRPr="007161B5">
        <w:rPr>
          <w:b/>
        </w:rPr>
        <w:t>Long Syntax:</w:t>
      </w:r>
      <w:r w:rsidR="009C37F4">
        <w:t xml:space="preserve"> </w:t>
      </w:r>
      <w:r w:rsidR="009C37F4" w:rsidRPr="009C6780">
        <w:rPr>
          <w:rFonts w:ascii="Courier New" w:hAnsi="Courier New" w:cs="Courier New"/>
          <w:sz w:val="20"/>
          <w:szCs w:val="26"/>
        </w:rPr>
        <w:t>--num-</w:t>
      </w:r>
      <w:proofErr w:type="spellStart"/>
      <w:r w:rsidR="009C37F4" w:rsidRPr="009C6780">
        <w:rPr>
          <w:rFonts w:ascii="Courier New" w:hAnsi="Courier New" w:cs="Courier New"/>
          <w:sz w:val="20"/>
          <w:szCs w:val="26"/>
        </w:rPr>
        <w:t>dsets</w:t>
      </w:r>
      <w:proofErr w:type="spellEnd"/>
      <w:r w:rsidR="009C37F4" w:rsidRPr="009C6780">
        <w:rPr>
          <w:rFonts w:ascii="Courier New" w:hAnsi="Courier New" w:cs="Courier New"/>
          <w:sz w:val="20"/>
          <w:szCs w:val="26"/>
        </w:rPr>
        <w:t>=</w:t>
      </w:r>
      <w:r w:rsidR="009C37F4" w:rsidRPr="009C6780">
        <w:rPr>
          <w:rFonts w:ascii="Courier New" w:hAnsi="Courier New" w:cs="Courier New"/>
          <w:i/>
          <w:iCs/>
          <w:sz w:val="20"/>
          <w:szCs w:val="32"/>
        </w:rPr>
        <w:t>N</w:t>
      </w:r>
    </w:p>
    <w:p w:rsidR="009C37F4" w:rsidRPr="009C6780" w:rsidRDefault="007161B5" w:rsidP="005F2D25">
      <w:pPr>
        <w:rPr>
          <w:b/>
        </w:rPr>
      </w:pPr>
      <w:r w:rsidRPr="007161B5">
        <w:rPr>
          <w:b/>
        </w:rPr>
        <w:t>Comments:</w:t>
      </w:r>
      <w:r w:rsidR="009C37F4">
        <w:t xml:space="preserve"> </w:t>
      </w:r>
      <w:r w:rsidR="009C37F4" w:rsidRPr="00C9714A">
        <w:t>Sets the number of datasets per file.</w:t>
      </w:r>
      <w:r w:rsidR="009C6780">
        <w:t xml:space="preserve"> </w:t>
      </w:r>
      <w:r w:rsidR="00DE7EB3">
        <w:rPr>
          <w:rFonts w:ascii="Times" w:hAnsi="Times" w:cs="Times"/>
          <w:szCs w:val="32"/>
        </w:rPr>
        <w:t xml:space="preserve">The </w:t>
      </w:r>
      <w:r w:rsidR="00674BF5" w:rsidRPr="00674BF5">
        <w:rPr>
          <w:rFonts w:ascii="Times" w:hAnsi="Times" w:cs="Times"/>
          <w:b/>
          <w:szCs w:val="32"/>
        </w:rPr>
        <w:t>default</w:t>
      </w:r>
      <w:r w:rsidR="00DE7EB3">
        <w:rPr>
          <w:rFonts w:ascii="Times" w:hAnsi="Times" w:cs="Times"/>
          <w:szCs w:val="32"/>
        </w:rPr>
        <w:t xml:space="preserve"> is</w:t>
      </w:r>
      <w:r w:rsidR="009C37F4" w:rsidRPr="009C6780">
        <w:t xml:space="preserve"> 1</w:t>
      </w:r>
      <w:r w:rsidR="009C6780">
        <w:t>.</w:t>
      </w:r>
    </w:p>
    <w:p w:rsidR="009C37F4" w:rsidRDefault="009C37F4" w:rsidP="009C37F4">
      <w:pPr>
        <w:widowControl w:val="0"/>
        <w:tabs>
          <w:tab w:val="left" w:pos="220"/>
          <w:tab w:val="left" w:pos="720"/>
        </w:tabs>
        <w:autoSpaceDE w:val="0"/>
        <w:autoSpaceDN w:val="0"/>
        <w:adjustRightInd w:val="0"/>
        <w:rPr>
          <w:rFonts w:ascii="Times" w:hAnsi="Times" w:cs="Times"/>
          <w:szCs w:val="32"/>
        </w:rPr>
      </w:pPr>
    </w:p>
    <w:p w:rsidR="009C37F4" w:rsidDel="00301CAD" w:rsidRDefault="009C37F4" w:rsidP="009C37F4">
      <w:pPr>
        <w:widowControl w:val="0"/>
        <w:tabs>
          <w:tab w:val="left" w:pos="220"/>
          <w:tab w:val="left" w:pos="720"/>
        </w:tabs>
        <w:autoSpaceDE w:val="0"/>
        <w:autoSpaceDN w:val="0"/>
        <w:adjustRightInd w:val="0"/>
        <w:rPr>
          <w:rFonts w:ascii="Times" w:hAnsi="Times" w:cs="Times"/>
          <w:szCs w:val="32"/>
        </w:rPr>
      </w:pPr>
      <w:r>
        <w:rPr>
          <w:rFonts w:ascii="Times" w:hAnsi="Times" w:cs="Times"/>
          <w:szCs w:val="32"/>
        </w:rPr>
        <w:t xml:space="preserve">During file access, </w:t>
      </w:r>
      <w:r w:rsidRPr="005F2D25">
        <w:rPr>
          <w:rFonts w:ascii="Courier New" w:hAnsi="Courier New" w:cs="Courier New"/>
          <w:sz w:val="20"/>
          <w:szCs w:val="26"/>
        </w:rPr>
        <w:t>h5perf</w:t>
      </w:r>
      <w:r w:rsidRPr="005F2D25">
        <w:rPr>
          <w:rFonts w:ascii="Times" w:hAnsi="Times" w:cs="Times"/>
          <w:szCs w:val="32"/>
        </w:rPr>
        <w:t xml:space="preserve"> </w:t>
      </w:r>
      <w:r>
        <w:rPr>
          <w:rFonts w:ascii="Times" w:hAnsi="Times" w:cs="Times"/>
          <w:szCs w:val="32"/>
        </w:rPr>
        <w:t>iterates over the number of datasets.</w:t>
      </w:r>
    </w:p>
    <w:p w:rsidR="009C37F4" w:rsidRDefault="009C37F4" w:rsidP="009C37F4"/>
    <w:p w:rsidR="00A817B7" w:rsidRDefault="00A817B7" w:rsidP="009C37F4"/>
    <w:p w:rsidR="00A817B7" w:rsidRPr="009C37F4" w:rsidRDefault="00A817B7" w:rsidP="009C37F4"/>
    <w:p w:rsidR="009C37F4" w:rsidRDefault="009C37F4" w:rsidP="009C37F4">
      <w:pPr>
        <w:pStyle w:val="SubSectionHeading"/>
      </w:pPr>
      <w:r>
        <w:t>Debug Flags</w:t>
      </w:r>
    </w:p>
    <w:p w:rsidR="009C37F4" w:rsidRPr="00137C51" w:rsidRDefault="007161B5" w:rsidP="009C37F4">
      <w:r w:rsidRPr="007161B5">
        <w:rPr>
          <w:b/>
        </w:rPr>
        <w:t>Short Syntax:</w:t>
      </w:r>
      <w:r w:rsidR="009C37F4">
        <w:t xml:space="preserve"> </w:t>
      </w:r>
      <w:r w:rsidR="009C37F4" w:rsidRPr="005F2D25">
        <w:rPr>
          <w:rFonts w:ascii="Courier New" w:hAnsi="Courier New" w:cs="Courier New"/>
          <w:sz w:val="20"/>
          <w:szCs w:val="26"/>
        </w:rPr>
        <w:t>-D</w:t>
      </w:r>
      <w:r w:rsidR="009C37F4" w:rsidRPr="005F2D25">
        <w:rPr>
          <w:rFonts w:ascii="Courier New" w:hAnsi="Courier New" w:cs="Courier New"/>
          <w:sz w:val="20"/>
          <w:szCs w:val="32"/>
        </w:rPr>
        <w:t xml:space="preserve"> </w:t>
      </w:r>
      <w:proofErr w:type="spellStart"/>
      <w:r w:rsidR="009C37F4" w:rsidRPr="005F2D25">
        <w:rPr>
          <w:rFonts w:ascii="Courier New" w:hAnsi="Courier New" w:cs="Courier New"/>
          <w:i/>
          <w:iCs/>
          <w:sz w:val="20"/>
          <w:szCs w:val="32"/>
        </w:rPr>
        <w:t>debug_flags</w:t>
      </w:r>
      <w:proofErr w:type="spellEnd"/>
    </w:p>
    <w:p w:rsidR="009C37F4" w:rsidRPr="00137C51" w:rsidRDefault="007161B5" w:rsidP="009C37F4">
      <w:r w:rsidRPr="007161B5">
        <w:rPr>
          <w:b/>
        </w:rPr>
        <w:t>Long Syntax:</w:t>
      </w:r>
      <w:r w:rsidR="009C37F4">
        <w:t xml:space="preserve"> </w:t>
      </w:r>
      <w:r w:rsidR="009C37F4" w:rsidRPr="005F2D25">
        <w:rPr>
          <w:rFonts w:ascii="Courier New" w:hAnsi="Courier New" w:cs="Courier New"/>
          <w:sz w:val="20"/>
          <w:szCs w:val="26"/>
        </w:rPr>
        <w:t>--debug=</w:t>
      </w:r>
      <w:proofErr w:type="spellStart"/>
      <w:r w:rsidR="009C37F4" w:rsidRPr="005F2D25">
        <w:rPr>
          <w:rFonts w:ascii="Courier New" w:hAnsi="Courier New" w:cs="Courier New"/>
          <w:i/>
          <w:iCs/>
          <w:sz w:val="20"/>
          <w:szCs w:val="32"/>
        </w:rPr>
        <w:t>debug_flags</w:t>
      </w:r>
      <w:proofErr w:type="spellEnd"/>
    </w:p>
    <w:p w:rsidR="009C37F4" w:rsidRDefault="007161B5" w:rsidP="009C6780">
      <w:r w:rsidRPr="007161B5">
        <w:rPr>
          <w:b/>
        </w:rPr>
        <w:t>Comments:</w:t>
      </w:r>
      <w:r w:rsidR="009C37F4">
        <w:t xml:space="preserve"> </w:t>
      </w:r>
      <w:r w:rsidR="009C37F4" w:rsidRPr="00C9714A">
        <w:t xml:space="preserve">Sets the debugging level. </w:t>
      </w:r>
      <w:proofErr w:type="spellStart"/>
      <w:proofErr w:type="gramStart"/>
      <w:r w:rsidR="009C6780" w:rsidRPr="009C6780">
        <w:rPr>
          <w:rFonts w:ascii="Courier New" w:hAnsi="Courier New" w:cs="Courier New"/>
          <w:i/>
          <w:iCs/>
          <w:sz w:val="20"/>
        </w:rPr>
        <w:t>debug</w:t>
      </w:r>
      <w:proofErr w:type="gramEnd"/>
      <w:r w:rsidR="009C37F4" w:rsidRPr="009C6780">
        <w:rPr>
          <w:rFonts w:ascii="Courier New" w:hAnsi="Courier New" w:cs="Courier New"/>
          <w:i/>
          <w:iCs/>
          <w:sz w:val="20"/>
        </w:rPr>
        <w:t>_flags</w:t>
      </w:r>
      <w:proofErr w:type="spellEnd"/>
      <w:r w:rsidR="009C37F4" w:rsidRPr="009C6780">
        <w:t xml:space="preserve"> </w:t>
      </w:r>
      <w:r w:rsidR="009C37F4" w:rsidRPr="00C9714A">
        <w:t>is a comma-separated list of debugging flags with the following valid values:</w:t>
      </w:r>
    </w:p>
    <w:p w:rsidR="00B20A1F" w:rsidRDefault="00B20A1F" w:rsidP="00B20A1F"/>
    <w:tbl>
      <w:tblPr>
        <w:tblStyle w:val="TableGrid"/>
        <w:tblW w:w="0" w:type="auto"/>
        <w:jc w:val="center"/>
        <w:tblInd w:w="1278" w:type="dxa"/>
        <w:tblBorders>
          <w:top w:val="none" w:sz="0" w:space="0" w:color="auto"/>
          <w:left w:val="none" w:sz="0" w:space="0" w:color="auto"/>
          <w:right w:val="none" w:sz="0" w:space="0" w:color="auto"/>
          <w:insideV w:val="none" w:sz="0" w:space="0" w:color="auto"/>
        </w:tblBorders>
        <w:tblLook w:val="04A0"/>
      </w:tblPr>
      <w:tblGrid>
        <w:gridCol w:w="1075"/>
        <w:gridCol w:w="5592"/>
      </w:tblGrid>
      <w:tr w:rsidR="00B20A1F" w:rsidRPr="00137C51">
        <w:trPr>
          <w:tblHeader/>
          <w:jc w:val="center"/>
        </w:trPr>
        <w:tc>
          <w:tcPr>
            <w:tcW w:w="6667" w:type="dxa"/>
            <w:gridSpan w:val="2"/>
          </w:tcPr>
          <w:p w:rsidR="00B20A1F" w:rsidRPr="00137C51" w:rsidRDefault="00B20A1F" w:rsidP="00FE0B70">
            <w:pPr>
              <w:pStyle w:val="NormalTable"/>
            </w:pPr>
            <w:r>
              <w:t xml:space="preserve">Table </w:t>
            </w:r>
            <w:r w:rsidR="00FE0B70">
              <w:t>6</w:t>
            </w:r>
            <w:r>
              <w:t>. Debug flag values</w:t>
            </w:r>
          </w:p>
        </w:tc>
      </w:tr>
      <w:tr w:rsidR="00B20A1F" w:rsidRPr="00137C51">
        <w:trPr>
          <w:tblHeader/>
          <w:jc w:val="center"/>
        </w:trPr>
        <w:tc>
          <w:tcPr>
            <w:tcW w:w="1075" w:type="dxa"/>
          </w:tcPr>
          <w:p w:rsidR="00B20A1F" w:rsidRPr="00137C51" w:rsidRDefault="00B20A1F" w:rsidP="005C125D">
            <w:pPr>
              <w:pStyle w:val="NormalTable"/>
            </w:pPr>
            <w:r>
              <w:t>Value</w:t>
            </w:r>
          </w:p>
        </w:tc>
        <w:tc>
          <w:tcPr>
            <w:tcW w:w="5592" w:type="dxa"/>
          </w:tcPr>
          <w:p w:rsidR="00B20A1F" w:rsidRPr="00137C51" w:rsidRDefault="00B20A1F" w:rsidP="005C125D">
            <w:pPr>
              <w:pStyle w:val="NormalTable"/>
            </w:pPr>
            <w:r>
              <w:t>Flag</w:t>
            </w:r>
          </w:p>
        </w:tc>
      </w:tr>
      <w:tr w:rsidR="00B20A1F" w:rsidRPr="007625C5">
        <w:trPr>
          <w:jc w:val="center"/>
        </w:trPr>
        <w:tc>
          <w:tcPr>
            <w:tcW w:w="1075" w:type="dxa"/>
          </w:tcPr>
          <w:p w:rsidR="00B20A1F" w:rsidRPr="00C9714A" w:rsidRDefault="00B20A1F" w:rsidP="005C125D">
            <w:pPr>
              <w:rPr>
                <w:rFonts w:ascii="Times" w:hAnsi="Times" w:cs="Times"/>
                <w:szCs w:val="32"/>
              </w:rPr>
            </w:pPr>
            <w:r w:rsidRPr="00C9714A">
              <w:t>1</w:t>
            </w:r>
          </w:p>
        </w:tc>
        <w:tc>
          <w:tcPr>
            <w:tcW w:w="5592" w:type="dxa"/>
          </w:tcPr>
          <w:p w:rsidR="00B20A1F" w:rsidRPr="00C9714A" w:rsidRDefault="00B20A1F" w:rsidP="005C125D">
            <w:pPr>
              <w:rPr>
                <w:rFonts w:ascii="Times" w:hAnsi="Times" w:cs="Times"/>
                <w:szCs w:val="32"/>
              </w:rPr>
            </w:pPr>
            <w:r w:rsidRPr="00C9714A">
              <w:rPr>
                <w:rFonts w:ascii="Times" w:hAnsi="Times" w:cs="Times"/>
                <w:szCs w:val="32"/>
              </w:rPr>
              <w:t>Minimal debugging</w:t>
            </w:r>
          </w:p>
        </w:tc>
      </w:tr>
      <w:tr w:rsidR="00B20A1F" w:rsidRPr="007625C5">
        <w:trPr>
          <w:jc w:val="center"/>
        </w:trPr>
        <w:tc>
          <w:tcPr>
            <w:tcW w:w="1075" w:type="dxa"/>
          </w:tcPr>
          <w:p w:rsidR="00B20A1F" w:rsidRPr="00C9714A" w:rsidRDefault="00B20A1F" w:rsidP="005C125D">
            <w:pPr>
              <w:rPr>
                <w:rFonts w:ascii="Times" w:hAnsi="Times" w:cs="Times"/>
                <w:szCs w:val="32"/>
              </w:rPr>
            </w:pPr>
            <w:r w:rsidRPr="00C9714A">
              <w:t>2</w:t>
            </w:r>
          </w:p>
        </w:tc>
        <w:tc>
          <w:tcPr>
            <w:tcW w:w="5592" w:type="dxa"/>
          </w:tcPr>
          <w:p w:rsidR="00B20A1F" w:rsidRPr="00C9714A" w:rsidRDefault="00B20A1F" w:rsidP="005C125D">
            <w:pPr>
              <w:rPr>
                <w:rFonts w:ascii="Times" w:hAnsi="Times" w:cs="Times"/>
                <w:szCs w:val="32"/>
              </w:rPr>
            </w:pPr>
            <w:r w:rsidRPr="00C9714A">
              <w:rPr>
                <w:rFonts w:ascii="Times" w:hAnsi="Times" w:cs="Times"/>
                <w:szCs w:val="32"/>
              </w:rPr>
              <w:t>Moderate debugging (“not quite everything”)</w:t>
            </w:r>
          </w:p>
        </w:tc>
      </w:tr>
      <w:tr w:rsidR="00B20A1F" w:rsidRPr="007625C5">
        <w:trPr>
          <w:jc w:val="center"/>
        </w:trPr>
        <w:tc>
          <w:tcPr>
            <w:tcW w:w="1075" w:type="dxa"/>
          </w:tcPr>
          <w:p w:rsidR="00B20A1F" w:rsidRPr="00C9714A" w:rsidRDefault="00B20A1F" w:rsidP="005C125D">
            <w:pPr>
              <w:rPr>
                <w:rFonts w:ascii="Times" w:hAnsi="Times" w:cs="Times"/>
                <w:szCs w:val="32"/>
              </w:rPr>
            </w:pPr>
            <w:r w:rsidRPr="00C9714A">
              <w:t>3</w:t>
            </w:r>
          </w:p>
        </w:tc>
        <w:tc>
          <w:tcPr>
            <w:tcW w:w="5592" w:type="dxa"/>
          </w:tcPr>
          <w:p w:rsidR="00B20A1F" w:rsidRPr="00C9714A" w:rsidRDefault="00B20A1F" w:rsidP="005C125D">
            <w:pPr>
              <w:rPr>
                <w:rFonts w:ascii="Times" w:hAnsi="Times" w:cs="Times"/>
                <w:szCs w:val="32"/>
              </w:rPr>
            </w:pPr>
            <w:r w:rsidRPr="00C9714A">
              <w:rPr>
                <w:rFonts w:ascii="Times" w:hAnsi="Times" w:cs="Times"/>
                <w:szCs w:val="32"/>
              </w:rPr>
              <w:t>Extensive debugging (“everything”)</w:t>
            </w:r>
          </w:p>
        </w:tc>
      </w:tr>
      <w:tr w:rsidR="00B20A1F" w:rsidRPr="007625C5">
        <w:trPr>
          <w:jc w:val="center"/>
        </w:trPr>
        <w:tc>
          <w:tcPr>
            <w:tcW w:w="1075" w:type="dxa"/>
          </w:tcPr>
          <w:p w:rsidR="00B20A1F" w:rsidRPr="00C9714A" w:rsidRDefault="00B20A1F" w:rsidP="005C125D">
            <w:pPr>
              <w:rPr>
                <w:rFonts w:ascii="Times" w:hAnsi="Times" w:cs="Times"/>
                <w:szCs w:val="32"/>
              </w:rPr>
            </w:pPr>
            <w:r w:rsidRPr="00C9714A">
              <w:t>4</w:t>
            </w:r>
          </w:p>
        </w:tc>
        <w:tc>
          <w:tcPr>
            <w:tcW w:w="5592" w:type="dxa"/>
          </w:tcPr>
          <w:p w:rsidR="00B20A1F" w:rsidRPr="00C9714A" w:rsidRDefault="00B20A1F" w:rsidP="005C125D">
            <w:pPr>
              <w:rPr>
                <w:rFonts w:ascii="Times" w:hAnsi="Times" w:cs="Times"/>
                <w:szCs w:val="32"/>
              </w:rPr>
            </w:pPr>
            <w:r w:rsidRPr="00C9714A">
              <w:rPr>
                <w:rFonts w:ascii="Times" w:hAnsi="Times" w:cs="Times"/>
                <w:szCs w:val="32"/>
              </w:rPr>
              <w:t>All possible debugging (“the kitchen sink”)</w:t>
            </w:r>
          </w:p>
        </w:tc>
      </w:tr>
      <w:tr w:rsidR="00B20A1F" w:rsidRPr="007625C5">
        <w:trPr>
          <w:jc w:val="center"/>
        </w:trPr>
        <w:tc>
          <w:tcPr>
            <w:tcW w:w="1075" w:type="dxa"/>
          </w:tcPr>
          <w:p w:rsidR="00B20A1F" w:rsidRPr="00C9714A" w:rsidRDefault="00B20A1F" w:rsidP="005C125D">
            <w:pPr>
              <w:rPr>
                <w:rFonts w:ascii="Times" w:hAnsi="Times" w:cs="Times"/>
                <w:szCs w:val="32"/>
              </w:rPr>
            </w:pPr>
            <w:r>
              <w:t>R</w:t>
            </w:r>
          </w:p>
        </w:tc>
        <w:tc>
          <w:tcPr>
            <w:tcW w:w="5592" w:type="dxa"/>
          </w:tcPr>
          <w:p w:rsidR="00B20A1F" w:rsidRPr="00C9714A" w:rsidRDefault="00B20A1F" w:rsidP="005C125D">
            <w:pPr>
              <w:rPr>
                <w:rFonts w:ascii="Times" w:hAnsi="Times" w:cs="Times"/>
                <w:szCs w:val="32"/>
              </w:rPr>
            </w:pPr>
            <w:r w:rsidRPr="00C9714A">
              <w:rPr>
                <w:rFonts w:ascii="Times" w:hAnsi="Times" w:cs="Times"/>
                <w:szCs w:val="32"/>
              </w:rPr>
              <w:t>Raw data I/O throughput information</w:t>
            </w:r>
          </w:p>
        </w:tc>
      </w:tr>
      <w:tr w:rsidR="00B20A1F" w:rsidRPr="007625C5">
        <w:trPr>
          <w:jc w:val="center"/>
        </w:trPr>
        <w:tc>
          <w:tcPr>
            <w:tcW w:w="1075" w:type="dxa"/>
          </w:tcPr>
          <w:p w:rsidR="00B20A1F" w:rsidRPr="00C9714A" w:rsidRDefault="00B20A1F" w:rsidP="005C125D">
            <w:pPr>
              <w:rPr>
                <w:rFonts w:ascii="Times" w:hAnsi="Times" w:cs="Times"/>
                <w:szCs w:val="32"/>
              </w:rPr>
            </w:pPr>
            <w:r>
              <w:t>T</w:t>
            </w:r>
          </w:p>
        </w:tc>
        <w:tc>
          <w:tcPr>
            <w:tcW w:w="5592" w:type="dxa"/>
          </w:tcPr>
          <w:p w:rsidR="00B20A1F" w:rsidRPr="00C9714A" w:rsidRDefault="00B20A1F" w:rsidP="005C125D">
            <w:pPr>
              <w:rPr>
                <w:rFonts w:ascii="Times" w:hAnsi="Times" w:cs="Times"/>
                <w:szCs w:val="32"/>
              </w:rPr>
            </w:pPr>
            <w:r w:rsidRPr="00C9714A">
              <w:rPr>
                <w:rFonts w:ascii="Times" w:hAnsi="Times" w:cs="Times"/>
                <w:szCs w:val="32"/>
              </w:rPr>
              <w:t>Times, in additions to throughputs</w:t>
            </w:r>
          </w:p>
        </w:tc>
      </w:tr>
      <w:tr w:rsidR="00B20A1F" w:rsidRPr="007625C5">
        <w:trPr>
          <w:jc w:val="center"/>
        </w:trPr>
        <w:tc>
          <w:tcPr>
            <w:tcW w:w="1075" w:type="dxa"/>
          </w:tcPr>
          <w:p w:rsidR="00B20A1F" w:rsidRPr="00C9714A" w:rsidRDefault="00B20A1F" w:rsidP="005C125D">
            <w:pPr>
              <w:rPr>
                <w:rFonts w:ascii="Times" w:hAnsi="Times" w:cs="Times"/>
                <w:szCs w:val="32"/>
              </w:rPr>
            </w:pPr>
            <w:r>
              <w:t>V</w:t>
            </w:r>
          </w:p>
        </w:tc>
        <w:tc>
          <w:tcPr>
            <w:tcW w:w="5592" w:type="dxa"/>
          </w:tcPr>
          <w:p w:rsidR="00B20A1F" w:rsidRPr="00C9714A" w:rsidRDefault="00B20A1F" w:rsidP="005C125D">
            <w:pPr>
              <w:rPr>
                <w:rFonts w:ascii="Times" w:hAnsi="Times" w:cs="Times"/>
                <w:szCs w:val="32"/>
              </w:rPr>
            </w:pPr>
            <w:r w:rsidRPr="00C9714A">
              <w:rPr>
                <w:rFonts w:ascii="Times" w:hAnsi="Times" w:cs="Times"/>
                <w:szCs w:val="32"/>
              </w:rPr>
              <w:t>Verify data correctness</w:t>
            </w:r>
          </w:p>
        </w:tc>
      </w:tr>
    </w:tbl>
    <w:p w:rsidR="00B20A1F" w:rsidRDefault="00B20A1F" w:rsidP="00B20A1F"/>
    <w:p w:rsidR="00B20A1F" w:rsidRDefault="00B20A1F" w:rsidP="00B20A1F">
      <w:r>
        <w:t xml:space="preserve">The </w:t>
      </w:r>
      <w:r w:rsidR="00674BF5" w:rsidRPr="00674BF5">
        <w:rPr>
          <w:b/>
        </w:rPr>
        <w:t>default</w:t>
      </w:r>
      <w:r>
        <w:t xml:space="preserve"> is no debugging.</w:t>
      </w:r>
    </w:p>
    <w:p w:rsidR="00B20A1F" w:rsidRDefault="00B20A1F" w:rsidP="00B20A1F"/>
    <w:p w:rsidR="009C37F4" w:rsidRDefault="009C37F4" w:rsidP="00B20A1F">
      <w:r w:rsidRPr="00C9714A">
        <w:t xml:space="preserve">Example: </w:t>
      </w:r>
      <w:r w:rsidRPr="005F2D25">
        <w:rPr>
          <w:rFonts w:ascii="Courier New" w:hAnsi="Courier New" w:cs="Courier New"/>
          <w:sz w:val="20"/>
          <w:szCs w:val="26"/>
        </w:rPr>
        <w:t>--debug=2,r,v</w:t>
      </w:r>
      <w:r w:rsidRPr="005F2D25">
        <w:t xml:space="preserve"> </w:t>
      </w:r>
      <w:r w:rsidRPr="00C9714A">
        <w:t xml:space="preserve">specifies to run a moderate level of debugging while collecting raw data I/O throughput information and verifying the correctness of the data. </w:t>
      </w:r>
      <w:r w:rsidRPr="00C9714A">
        <w:rPr>
          <w:rFonts w:ascii="MS Gothic" w:eastAsia="MS Gothic" w:hAnsi="MS Gothic" w:cs="MS Gothic" w:hint="eastAsia"/>
        </w:rPr>
        <w:t> </w:t>
      </w:r>
      <w:r w:rsidRPr="00C9714A">
        <w:t xml:space="preserve">Throughput values are computed by dividing the total amount of transferred data (excluding metadata) over the time spent by the slowest process. Several time counters are defined to measure the data transfer time and the total elapsed time; the latter includes the time spent during file open and close operations. A number of iterations can be specified with the option </w:t>
      </w:r>
      <w:r w:rsidRPr="005F2D25">
        <w:rPr>
          <w:rFonts w:ascii="Courier New" w:hAnsi="Courier New" w:cs="Courier New"/>
          <w:sz w:val="20"/>
          <w:szCs w:val="26"/>
        </w:rPr>
        <w:t>-</w:t>
      </w:r>
      <w:proofErr w:type="spellStart"/>
      <w:r w:rsidRPr="005F2D25">
        <w:rPr>
          <w:rFonts w:ascii="Courier New" w:hAnsi="Courier New" w:cs="Courier New"/>
          <w:sz w:val="20"/>
          <w:szCs w:val="26"/>
        </w:rPr>
        <w:t>i</w:t>
      </w:r>
      <w:proofErr w:type="spellEnd"/>
      <w:r w:rsidRPr="00C9714A">
        <w:t xml:space="preserve"> (or </w:t>
      </w:r>
      <w:r w:rsidRPr="005F2D25">
        <w:rPr>
          <w:rFonts w:ascii="Courier New" w:hAnsi="Courier New" w:cs="Courier New"/>
          <w:sz w:val="20"/>
          <w:szCs w:val="26"/>
        </w:rPr>
        <w:t>--num-iterations</w:t>
      </w:r>
      <w:r w:rsidRPr="00C9714A">
        <w:t xml:space="preserve">) to create the desired population of measurements from which maximum, minimum, and average values can be obtained. The </w:t>
      </w:r>
      <w:r>
        <w:t>timing scheme is the following</w:t>
      </w:r>
      <w:r w:rsidR="003D5CD3">
        <w:t xml:space="preserve">: </w:t>
      </w:r>
    </w:p>
    <w:p w:rsidR="00B20A1F" w:rsidRDefault="00B20A1F" w:rsidP="00B20A1F"/>
    <w:tbl>
      <w:tblPr>
        <w:tblStyle w:val="TableGrid"/>
        <w:tblW w:w="0" w:type="auto"/>
        <w:jc w:val="center"/>
        <w:tblBorders>
          <w:left w:val="none" w:sz="0" w:space="0" w:color="auto"/>
          <w:right w:val="none" w:sz="0" w:space="0" w:color="auto"/>
          <w:insideV w:val="none" w:sz="0" w:space="0" w:color="auto"/>
        </w:tblBorders>
        <w:tblLook w:val="04A0"/>
      </w:tblPr>
      <w:tblGrid>
        <w:gridCol w:w="7218"/>
      </w:tblGrid>
      <w:tr w:rsidR="00B20A1F" w:rsidRPr="00137C51">
        <w:trPr>
          <w:jc w:val="center"/>
        </w:trPr>
        <w:tc>
          <w:tcPr>
            <w:tcW w:w="7218" w:type="dxa"/>
          </w:tcPr>
          <w:p w:rsidR="00B20A1F" w:rsidRDefault="00B20A1F" w:rsidP="005C125D">
            <w:pPr>
              <w:pStyle w:val="PlainText"/>
            </w:pPr>
          </w:p>
          <w:p w:rsidR="00B20A1F" w:rsidRPr="00E82D88" w:rsidRDefault="00B20A1F" w:rsidP="00B20A1F">
            <w:pPr>
              <w:pStyle w:val="PlainText"/>
            </w:pPr>
            <w:r w:rsidRPr="00E82D88">
              <w:t xml:space="preserve">for each </w:t>
            </w:r>
            <w:r>
              <w:t xml:space="preserve">test </w:t>
            </w:r>
            <w:r w:rsidRPr="00E82D88">
              <w:t>iteration</w:t>
            </w:r>
          </w:p>
          <w:p w:rsidR="00B20A1F" w:rsidRPr="00E82D88" w:rsidRDefault="00B20A1F" w:rsidP="00B20A1F">
            <w:pPr>
              <w:pStyle w:val="PlainText"/>
            </w:pPr>
            <w:r>
              <w:t xml:space="preserve">    </w:t>
            </w:r>
            <w:r w:rsidRPr="00E82D88">
              <w:t>initialize elapsed time counter</w:t>
            </w:r>
          </w:p>
          <w:p w:rsidR="00B20A1F" w:rsidRPr="00E82D88" w:rsidRDefault="00B20A1F" w:rsidP="00B20A1F">
            <w:pPr>
              <w:pStyle w:val="PlainText"/>
            </w:pPr>
            <w:r>
              <w:t xml:space="preserve">    </w:t>
            </w:r>
            <w:r w:rsidRPr="00E82D88">
              <w:t>initialize data transfer time counter</w:t>
            </w:r>
          </w:p>
          <w:p w:rsidR="00B20A1F" w:rsidRPr="00E82D88" w:rsidRDefault="00B20A1F" w:rsidP="00B20A1F">
            <w:pPr>
              <w:pStyle w:val="PlainText"/>
            </w:pPr>
            <w:r>
              <w:t xml:space="preserve">    </w:t>
            </w:r>
            <w:r w:rsidRPr="00E82D88">
              <w:t>for each file</w:t>
            </w:r>
          </w:p>
          <w:p w:rsidR="00B20A1F" w:rsidRPr="00E82D88" w:rsidRDefault="00B20A1F" w:rsidP="00B20A1F">
            <w:pPr>
              <w:pStyle w:val="PlainText"/>
            </w:pPr>
            <w:r>
              <w:t xml:space="preserve">        </w:t>
            </w:r>
            <w:r w:rsidRPr="00E82D88">
              <w:t>start and accumulate elapsed time counter</w:t>
            </w:r>
          </w:p>
          <w:p w:rsidR="00B20A1F" w:rsidRPr="00E82D88" w:rsidRDefault="00B20A1F" w:rsidP="00B20A1F">
            <w:pPr>
              <w:pStyle w:val="PlainText"/>
            </w:pPr>
            <w:r>
              <w:t xml:space="preserve">        </w:t>
            </w:r>
            <w:r w:rsidRPr="00E82D88">
              <w:t>file open</w:t>
            </w:r>
          </w:p>
          <w:p w:rsidR="00B20A1F" w:rsidRPr="00E82D88" w:rsidRDefault="00B20A1F" w:rsidP="00B20A1F">
            <w:pPr>
              <w:pStyle w:val="PlainText"/>
            </w:pPr>
            <w:r>
              <w:t xml:space="preserve">        </w:t>
            </w:r>
            <w:r w:rsidRPr="00E82D88">
              <w:t>start and accumulate data transfer time counter</w:t>
            </w:r>
          </w:p>
          <w:p w:rsidR="00B20A1F" w:rsidRPr="00E82D88" w:rsidRDefault="00B20A1F" w:rsidP="00B20A1F">
            <w:pPr>
              <w:pStyle w:val="PlainText"/>
            </w:pPr>
            <w:r>
              <w:t xml:space="preserve">        </w:t>
            </w:r>
            <w:r w:rsidRPr="00E82D88">
              <w:t>access entire file</w:t>
            </w:r>
          </w:p>
          <w:p w:rsidR="00B20A1F" w:rsidRPr="00E82D88" w:rsidRDefault="00B20A1F" w:rsidP="00B20A1F">
            <w:pPr>
              <w:pStyle w:val="PlainText"/>
            </w:pPr>
            <w:r>
              <w:t xml:space="preserve">        </w:t>
            </w:r>
            <w:r w:rsidRPr="00E82D88">
              <w:t>stop data transfer time counter</w:t>
            </w:r>
          </w:p>
          <w:p w:rsidR="00B20A1F" w:rsidRPr="00E82D88" w:rsidRDefault="00B20A1F" w:rsidP="00B20A1F">
            <w:pPr>
              <w:pStyle w:val="PlainText"/>
            </w:pPr>
            <w:r>
              <w:t xml:space="preserve">        </w:t>
            </w:r>
            <w:r w:rsidRPr="00E82D88">
              <w:t>file close</w:t>
            </w:r>
          </w:p>
          <w:p w:rsidR="00B20A1F" w:rsidRPr="00E82D88" w:rsidRDefault="00B20A1F" w:rsidP="00B20A1F">
            <w:pPr>
              <w:pStyle w:val="PlainText"/>
            </w:pPr>
            <w:r>
              <w:t xml:space="preserve">        </w:t>
            </w:r>
            <w:r w:rsidRPr="00E82D88">
              <w:t>stop elapsed time counter</w:t>
            </w:r>
          </w:p>
          <w:p w:rsidR="00B20A1F" w:rsidRPr="00E82D88" w:rsidRDefault="00B20A1F" w:rsidP="00B20A1F">
            <w:pPr>
              <w:pStyle w:val="PlainText"/>
            </w:pPr>
            <w:r>
              <w:t xml:space="preserve">    </w:t>
            </w:r>
            <w:r w:rsidRPr="00E82D88">
              <w:t xml:space="preserve">end </w:t>
            </w:r>
            <w:r>
              <w:t xml:space="preserve">for </w:t>
            </w:r>
          </w:p>
          <w:p w:rsidR="00B20A1F" w:rsidRPr="00E82D88" w:rsidRDefault="00B20A1F" w:rsidP="00B20A1F">
            <w:pPr>
              <w:pStyle w:val="PlainText"/>
            </w:pPr>
            <w:r>
              <w:t xml:space="preserve">    </w:t>
            </w:r>
            <w:r w:rsidRPr="00E82D88">
              <w:t>save elapsed time counter</w:t>
            </w:r>
          </w:p>
          <w:p w:rsidR="00B20A1F" w:rsidRDefault="00B20A1F" w:rsidP="00B20A1F">
            <w:pPr>
              <w:pStyle w:val="PlainText"/>
            </w:pPr>
            <w:r>
              <w:t xml:space="preserve">    </w:t>
            </w:r>
            <w:r w:rsidRPr="00E82D88">
              <w:t>save data transfer time counter</w:t>
            </w:r>
          </w:p>
          <w:p w:rsidR="00B20A1F" w:rsidRDefault="00B20A1F" w:rsidP="005C125D">
            <w:pPr>
              <w:pStyle w:val="PlainText"/>
            </w:pPr>
            <w:r w:rsidRPr="00E82D88">
              <w:t xml:space="preserve">end </w:t>
            </w:r>
            <w:r>
              <w:t xml:space="preserve">for </w:t>
            </w:r>
          </w:p>
          <w:p w:rsidR="00B20A1F" w:rsidRPr="00186743" w:rsidRDefault="00B20A1F" w:rsidP="00B20A1F">
            <w:pPr>
              <w:pStyle w:val="PlainText"/>
            </w:pPr>
          </w:p>
        </w:tc>
      </w:tr>
      <w:tr w:rsidR="00B20A1F" w:rsidRPr="00137C51">
        <w:trPr>
          <w:jc w:val="center"/>
        </w:trPr>
        <w:tc>
          <w:tcPr>
            <w:tcW w:w="7218" w:type="dxa"/>
          </w:tcPr>
          <w:p w:rsidR="00B20A1F" w:rsidRPr="00186743" w:rsidRDefault="00B20A1F" w:rsidP="00B20A1F">
            <w:pPr>
              <w:pStyle w:val="NormalTable"/>
            </w:pPr>
            <w:r w:rsidRPr="00186743">
              <w:t xml:space="preserve">Example </w:t>
            </w:r>
            <w:r>
              <w:t>2</w:t>
            </w:r>
            <w:r w:rsidRPr="00186743">
              <w:t xml:space="preserve">. </w:t>
            </w:r>
            <w:r>
              <w:t>Timing scheme</w:t>
            </w:r>
          </w:p>
        </w:tc>
      </w:tr>
    </w:tbl>
    <w:p w:rsidR="00B20A1F" w:rsidRDefault="00B20A1F" w:rsidP="00B20A1F"/>
    <w:p w:rsidR="009C37F4" w:rsidDel="00E76631" w:rsidRDefault="009C37F4" w:rsidP="00B20A1F">
      <w:r w:rsidRPr="00C9714A">
        <w:t>The reported write throughput is based on the accumulated data transfer time</w:t>
      </w:r>
      <w:r w:rsidR="00B20A1F">
        <w:t>.</w:t>
      </w:r>
      <w:r w:rsidRPr="00C9714A">
        <w:t xml:space="preserve"> </w:t>
      </w:r>
      <w:r w:rsidR="00B20A1F" w:rsidRPr="00C9714A">
        <w:t xml:space="preserve">The </w:t>
      </w:r>
      <w:r w:rsidRPr="00C9714A">
        <w:t>write open-close throughput uses the accumulated elapsed time.</w:t>
      </w:r>
    </w:p>
    <w:p w:rsidR="009C37F4" w:rsidRDefault="009C37F4" w:rsidP="00120E66"/>
    <w:p w:rsidR="009C37F4" w:rsidRDefault="009C37F4" w:rsidP="00120E66"/>
    <w:p w:rsidR="00A817B7" w:rsidRPr="00C9714A" w:rsidRDefault="00A817B7" w:rsidP="00120E66"/>
    <w:p w:rsidR="009C37F4" w:rsidRDefault="009C37F4" w:rsidP="009C37F4">
      <w:pPr>
        <w:pStyle w:val="SubSectionHeading"/>
      </w:pPr>
      <w:r>
        <w:t>Bytes per Process per Dataset</w:t>
      </w:r>
    </w:p>
    <w:p w:rsidR="009C37F4" w:rsidRPr="00137C51" w:rsidRDefault="007161B5" w:rsidP="009C37F4">
      <w:r w:rsidRPr="007161B5">
        <w:rPr>
          <w:b/>
        </w:rPr>
        <w:t>Short Syntax:</w:t>
      </w:r>
      <w:r w:rsidR="009C37F4">
        <w:t xml:space="preserve"> </w:t>
      </w:r>
      <w:r w:rsidR="009C37F4" w:rsidRPr="005F2D25">
        <w:rPr>
          <w:rFonts w:ascii="Courier New" w:hAnsi="Courier New" w:cs="Courier New"/>
          <w:sz w:val="20"/>
          <w:szCs w:val="26"/>
        </w:rPr>
        <w:t>-e</w:t>
      </w:r>
      <w:r w:rsidR="009C37F4" w:rsidRPr="005F2D25">
        <w:rPr>
          <w:rFonts w:ascii="Courier New" w:hAnsi="Courier New" w:cs="Courier New"/>
          <w:sz w:val="20"/>
          <w:szCs w:val="32"/>
        </w:rPr>
        <w:t xml:space="preserve"> </w:t>
      </w:r>
      <w:r w:rsidR="009C37F4" w:rsidRPr="005F2D25">
        <w:rPr>
          <w:rFonts w:ascii="Courier New" w:hAnsi="Courier New" w:cs="Courier New"/>
          <w:i/>
          <w:iCs/>
          <w:sz w:val="20"/>
          <w:szCs w:val="32"/>
        </w:rPr>
        <w:t>size</w:t>
      </w:r>
    </w:p>
    <w:p w:rsidR="009C37F4" w:rsidRPr="00137C51" w:rsidRDefault="007161B5" w:rsidP="009C37F4">
      <w:r w:rsidRPr="007161B5">
        <w:rPr>
          <w:b/>
        </w:rPr>
        <w:t>Long Syntax:</w:t>
      </w:r>
      <w:r w:rsidR="009C37F4">
        <w:t xml:space="preserve"> </w:t>
      </w:r>
      <w:r w:rsidR="009C37F4" w:rsidRPr="005F2D25">
        <w:rPr>
          <w:rFonts w:ascii="Courier New" w:hAnsi="Courier New" w:cs="Courier New"/>
          <w:sz w:val="20"/>
          <w:szCs w:val="26"/>
        </w:rPr>
        <w:t>--num-bytes=</w:t>
      </w:r>
      <w:r w:rsidR="009C37F4" w:rsidRPr="005F2D25">
        <w:rPr>
          <w:rFonts w:ascii="Courier New" w:hAnsi="Courier New" w:cs="Courier New"/>
          <w:i/>
          <w:iCs/>
          <w:sz w:val="20"/>
          <w:szCs w:val="32"/>
        </w:rPr>
        <w:t>size</w:t>
      </w:r>
    </w:p>
    <w:p w:rsidR="009C37F4" w:rsidRDefault="007161B5" w:rsidP="003D5CD3">
      <w:r w:rsidRPr="007161B5">
        <w:rPr>
          <w:b/>
        </w:rPr>
        <w:t>Comments:</w:t>
      </w:r>
      <w:r w:rsidR="009C37F4">
        <w:t xml:space="preserve"> </w:t>
      </w:r>
      <w:r w:rsidR="009C37F4" w:rsidRPr="00C9714A">
        <w:t xml:space="preserve">Specifies the number of bytes per process per dataset. </w:t>
      </w:r>
      <w:r w:rsidR="00DE7EB3">
        <w:t xml:space="preserve">The </w:t>
      </w:r>
      <w:r w:rsidR="00674BF5" w:rsidRPr="00674BF5">
        <w:rPr>
          <w:b/>
        </w:rPr>
        <w:t>default</w:t>
      </w:r>
      <w:r w:rsidR="00DE7EB3">
        <w:t xml:space="preserve"> is </w:t>
      </w:r>
      <w:r w:rsidR="009C37F4" w:rsidRPr="003D5CD3">
        <w:t>256K</w:t>
      </w:r>
      <w:r w:rsidR="009C37F4" w:rsidRPr="00C9714A">
        <w:t xml:space="preserve"> for 1D</w:t>
      </w:r>
      <w:r w:rsidR="003D5CD3">
        <w:t xml:space="preserve"> and </w:t>
      </w:r>
      <w:r w:rsidR="009C37F4" w:rsidRPr="003D5CD3">
        <w:t>8K</w:t>
      </w:r>
      <w:r w:rsidR="003D5CD3">
        <w:t xml:space="preserve"> for 2D.</w:t>
      </w:r>
    </w:p>
    <w:p w:rsidR="009C37F4" w:rsidRDefault="009C37F4" w:rsidP="003D5CD3"/>
    <w:p w:rsidR="009C37F4" w:rsidRDefault="009C37F4" w:rsidP="003D5CD3">
      <w:r w:rsidRPr="00C9714A">
        <w:t xml:space="preserve">Depending on the selected geometry, each test dataset can be a linear array of size </w:t>
      </w:r>
      <w:r w:rsidRPr="00C9714A">
        <w:rPr>
          <w:i/>
          <w:iCs/>
        </w:rPr>
        <w:t>bytes-per-process * num-processes</w:t>
      </w:r>
      <w:r w:rsidRPr="00C9714A">
        <w:t xml:space="preserve"> or a square array of size </w:t>
      </w:r>
      <w:r w:rsidRPr="00C9714A">
        <w:rPr>
          <w:i/>
          <w:iCs/>
        </w:rPr>
        <w:t>(bytes-per-process * num-processes)</w:t>
      </w:r>
      <w:r w:rsidRPr="00C9714A">
        <w:t xml:space="preserve"> × </w:t>
      </w:r>
      <w:r w:rsidRPr="00C9714A">
        <w:rPr>
          <w:i/>
          <w:iCs/>
        </w:rPr>
        <w:t>(bytes-per-process * num-processes)</w:t>
      </w:r>
      <w:r w:rsidRPr="00C9714A">
        <w:t xml:space="preserve">. The number of processes is set by the </w:t>
      </w:r>
      <w:r w:rsidRPr="005F2D25">
        <w:rPr>
          <w:rFonts w:ascii="Courier New" w:hAnsi="Courier New" w:cs="Courier New"/>
          <w:sz w:val="20"/>
          <w:szCs w:val="26"/>
        </w:rPr>
        <w:t>-p</w:t>
      </w:r>
      <w:r w:rsidRPr="00C9714A">
        <w:t xml:space="preserve"> (or </w:t>
      </w:r>
      <w:r w:rsidRPr="005F2D25">
        <w:rPr>
          <w:rFonts w:ascii="Courier New" w:hAnsi="Courier New" w:cs="Courier New"/>
          <w:sz w:val="20"/>
          <w:szCs w:val="26"/>
        </w:rPr>
        <w:t>--min-num-processes</w:t>
      </w:r>
      <w:r w:rsidRPr="00C9714A">
        <w:t xml:space="preserve">) and </w:t>
      </w:r>
      <w:r w:rsidRPr="005F2D25">
        <w:rPr>
          <w:rFonts w:ascii="Courier New" w:hAnsi="Courier New" w:cs="Courier New"/>
          <w:sz w:val="20"/>
          <w:szCs w:val="26"/>
        </w:rPr>
        <w:t>-P</w:t>
      </w:r>
      <w:r w:rsidRPr="00C9714A">
        <w:t xml:space="preserve"> (or </w:t>
      </w:r>
      <w:r w:rsidRPr="005F2D25">
        <w:rPr>
          <w:rFonts w:ascii="Courier New" w:hAnsi="Courier New" w:cs="Courier New"/>
          <w:sz w:val="20"/>
          <w:szCs w:val="26"/>
        </w:rPr>
        <w:t>--max-num-processes</w:t>
      </w:r>
      <w:r w:rsidRPr="00C9714A">
        <w:t>) options.</w:t>
      </w:r>
    </w:p>
    <w:p w:rsidR="009C37F4" w:rsidRDefault="009C37F4" w:rsidP="009C37F4"/>
    <w:p w:rsidR="00A817B7" w:rsidRDefault="00A817B7" w:rsidP="009C37F4"/>
    <w:p w:rsidR="009C37F4" w:rsidRPr="009C37F4" w:rsidRDefault="009C37F4" w:rsidP="009C37F4"/>
    <w:p w:rsidR="009C37F4" w:rsidRDefault="00357045" w:rsidP="00357045">
      <w:pPr>
        <w:pStyle w:val="SubSectionHeading"/>
      </w:pPr>
      <w:r>
        <w:t>Number of Files</w:t>
      </w:r>
    </w:p>
    <w:p w:rsidR="00357045" w:rsidRPr="00137C51" w:rsidRDefault="007161B5" w:rsidP="00357045">
      <w:r w:rsidRPr="007161B5">
        <w:rPr>
          <w:b/>
        </w:rPr>
        <w:t>Short Syntax:</w:t>
      </w:r>
      <w:r w:rsidR="00357045">
        <w:t xml:space="preserve"> </w:t>
      </w:r>
      <w:r w:rsidR="00357045" w:rsidRPr="005F2D25">
        <w:rPr>
          <w:rFonts w:ascii="Courier New" w:hAnsi="Courier New" w:cs="Courier New"/>
          <w:sz w:val="20"/>
          <w:szCs w:val="26"/>
        </w:rPr>
        <w:t>-F</w:t>
      </w:r>
      <w:r w:rsidR="00357045" w:rsidRPr="005F2D25">
        <w:rPr>
          <w:rFonts w:ascii="Courier New" w:hAnsi="Courier New" w:cs="Courier New"/>
          <w:sz w:val="20"/>
          <w:szCs w:val="32"/>
        </w:rPr>
        <w:t xml:space="preserve"> </w:t>
      </w:r>
      <w:r w:rsidR="00357045" w:rsidRPr="005F2D25">
        <w:rPr>
          <w:rFonts w:ascii="Courier New" w:hAnsi="Courier New" w:cs="Courier New"/>
          <w:i/>
          <w:iCs/>
          <w:sz w:val="20"/>
          <w:szCs w:val="32"/>
        </w:rPr>
        <w:t>N</w:t>
      </w:r>
    </w:p>
    <w:p w:rsidR="00357045" w:rsidRPr="00137C51" w:rsidRDefault="007161B5" w:rsidP="00357045">
      <w:r w:rsidRPr="007161B5">
        <w:rPr>
          <w:b/>
        </w:rPr>
        <w:t>Long Syntax:</w:t>
      </w:r>
      <w:r w:rsidR="00357045">
        <w:t xml:space="preserve"> </w:t>
      </w:r>
      <w:r w:rsidR="00357045" w:rsidRPr="005F2D25">
        <w:rPr>
          <w:rFonts w:ascii="Courier New" w:hAnsi="Courier New" w:cs="Courier New"/>
          <w:sz w:val="20"/>
          <w:szCs w:val="26"/>
        </w:rPr>
        <w:t>--num-files=</w:t>
      </w:r>
      <w:r w:rsidR="00357045" w:rsidRPr="005F2D25">
        <w:rPr>
          <w:rFonts w:ascii="Courier New" w:hAnsi="Courier New" w:cs="Courier New"/>
          <w:i/>
          <w:iCs/>
          <w:sz w:val="20"/>
          <w:szCs w:val="32"/>
        </w:rPr>
        <w:t>N</w:t>
      </w:r>
    </w:p>
    <w:p w:rsidR="00357045" w:rsidRDefault="007161B5" w:rsidP="003D5CD3">
      <w:r w:rsidRPr="007161B5">
        <w:rPr>
          <w:b/>
        </w:rPr>
        <w:t>Comments:</w:t>
      </w:r>
      <w:r w:rsidR="00357045">
        <w:t xml:space="preserve"> </w:t>
      </w:r>
      <w:r w:rsidR="00357045" w:rsidRPr="00C9714A">
        <w:t xml:space="preserve">Specifies the number of files. </w:t>
      </w:r>
      <w:r w:rsidR="00DE7EB3">
        <w:t xml:space="preserve">The </w:t>
      </w:r>
      <w:r w:rsidR="00674BF5" w:rsidRPr="00674BF5">
        <w:rPr>
          <w:b/>
        </w:rPr>
        <w:t>default</w:t>
      </w:r>
      <w:r w:rsidR="00DE7EB3">
        <w:t xml:space="preserve"> is </w:t>
      </w:r>
      <w:r w:rsidR="00357045" w:rsidRPr="003D5CD3">
        <w:t>1</w:t>
      </w:r>
      <w:r w:rsidR="003D5CD3">
        <w:t>.</w:t>
      </w:r>
    </w:p>
    <w:p w:rsidR="00357045" w:rsidRPr="00357045" w:rsidRDefault="00357045" w:rsidP="00357045"/>
    <w:p w:rsidR="009C37F4" w:rsidRDefault="009C37F4"/>
    <w:p w:rsidR="00357045" w:rsidRDefault="00357045"/>
    <w:p w:rsidR="00357045" w:rsidRDefault="00357045" w:rsidP="00357045">
      <w:pPr>
        <w:pStyle w:val="SubSectionHeading"/>
      </w:pPr>
      <w:r>
        <w:t>2D Geometry</w:t>
      </w:r>
    </w:p>
    <w:p w:rsidR="00357045" w:rsidRPr="00137C51" w:rsidRDefault="007161B5" w:rsidP="00357045">
      <w:r w:rsidRPr="007161B5">
        <w:rPr>
          <w:b/>
        </w:rPr>
        <w:t>Short Syntax:</w:t>
      </w:r>
      <w:r w:rsidR="00357045">
        <w:t xml:space="preserve"> </w:t>
      </w:r>
      <w:r w:rsidR="00357045" w:rsidRPr="005F2D25">
        <w:rPr>
          <w:rFonts w:ascii="Courier New" w:hAnsi="Courier New" w:cs="Courier New"/>
          <w:sz w:val="20"/>
          <w:szCs w:val="26"/>
        </w:rPr>
        <w:t>-g</w:t>
      </w:r>
    </w:p>
    <w:p w:rsidR="00357045" w:rsidRPr="00137C51" w:rsidRDefault="007161B5" w:rsidP="00357045">
      <w:r w:rsidRPr="007161B5">
        <w:rPr>
          <w:b/>
        </w:rPr>
        <w:t>Long Syntax:</w:t>
      </w:r>
      <w:r w:rsidR="00357045">
        <w:t xml:space="preserve"> </w:t>
      </w:r>
      <w:r w:rsidR="00357045" w:rsidRPr="005F2D25">
        <w:rPr>
          <w:rFonts w:ascii="Courier New" w:hAnsi="Courier New" w:cs="Courier New"/>
          <w:sz w:val="20"/>
          <w:szCs w:val="26"/>
        </w:rPr>
        <w:t>--geometry</w:t>
      </w:r>
    </w:p>
    <w:p w:rsidR="00357045" w:rsidRDefault="007161B5" w:rsidP="003D5CD3">
      <w:r w:rsidRPr="007161B5">
        <w:rPr>
          <w:b/>
        </w:rPr>
        <w:t>Comments:</w:t>
      </w:r>
      <w:r w:rsidR="00357045">
        <w:t xml:space="preserve"> </w:t>
      </w:r>
      <w:r w:rsidR="00357045" w:rsidRPr="00C9714A">
        <w:t xml:space="preserve">Selects 2D geometry for testing. </w:t>
      </w:r>
      <w:r w:rsidR="00DE7EB3">
        <w:t xml:space="preserve">The </w:t>
      </w:r>
      <w:r w:rsidR="00674BF5" w:rsidRPr="00674BF5">
        <w:rPr>
          <w:b/>
        </w:rPr>
        <w:t>default</w:t>
      </w:r>
      <w:r w:rsidR="00DE7EB3">
        <w:t xml:space="preserve"> is </w:t>
      </w:r>
      <w:r w:rsidR="00461E1A" w:rsidRPr="00C9714A">
        <w:t>off</w:t>
      </w:r>
      <w:r w:rsidR="00461E1A">
        <w:t>: in other words, the default is 1D geometry.</w:t>
      </w:r>
    </w:p>
    <w:p w:rsidR="00357045" w:rsidRPr="00137C51" w:rsidRDefault="00357045" w:rsidP="00357045"/>
    <w:p w:rsidR="00357045" w:rsidRPr="00357045" w:rsidRDefault="00357045" w:rsidP="00357045"/>
    <w:p w:rsidR="009C37F4" w:rsidRDefault="009C37F4"/>
    <w:p w:rsidR="00357045" w:rsidRDefault="00357045" w:rsidP="00357045">
      <w:pPr>
        <w:pStyle w:val="SubSectionHeading"/>
      </w:pPr>
      <w:r>
        <w:t>Number of Iterations</w:t>
      </w:r>
    </w:p>
    <w:p w:rsidR="00357045" w:rsidRPr="00137C51" w:rsidRDefault="007161B5" w:rsidP="00357045">
      <w:r w:rsidRPr="007161B5">
        <w:rPr>
          <w:b/>
        </w:rPr>
        <w:t>Short Syntax:</w:t>
      </w:r>
      <w:r w:rsidR="00357045">
        <w:t xml:space="preserve"> </w:t>
      </w:r>
      <w:r w:rsidR="00357045" w:rsidRPr="005F2D25">
        <w:rPr>
          <w:rFonts w:ascii="Courier New" w:hAnsi="Courier New" w:cs="Courier New"/>
          <w:sz w:val="20"/>
          <w:szCs w:val="26"/>
        </w:rPr>
        <w:t>-</w:t>
      </w:r>
      <w:proofErr w:type="spellStart"/>
      <w:r w:rsidR="00357045" w:rsidRPr="005F2D25">
        <w:rPr>
          <w:rFonts w:ascii="Courier New" w:hAnsi="Courier New" w:cs="Courier New"/>
          <w:sz w:val="20"/>
          <w:szCs w:val="26"/>
        </w:rPr>
        <w:t>i</w:t>
      </w:r>
      <w:proofErr w:type="spellEnd"/>
      <w:r w:rsidR="00357045" w:rsidRPr="005F2D25">
        <w:rPr>
          <w:rFonts w:ascii="Courier New" w:hAnsi="Courier New" w:cs="Courier New"/>
          <w:sz w:val="20"/>
          <w:szCs w:val="32"/>
        </w:rPr>
        <w:t xml:space="preserve"> </w:t>
      </w:r>
      <w:r w:rsidR="00357045" w:rsidRPr="005F2D25">
        <w:rPr>
          <w:rFonts w:ascii="Courier New" w:hAnsi="Courier New" w:cs="Courier New"/>
          <w:i/>
          <w:iCs/>
          <w:sz w:val="20"/>
          <w:szCs w:val="32"/>
        </w:rPr>
        <w:t>N</w:t>
      </w:r>
    </w:p>
    <w:p w:rsidR="00357045" w:rsidRPr="00137C51" w:rsidRDefault="007161B5" w:rsidP="00357045">
      <w:r w:rsidRPr="007161B5">
        <w:rPr>
          <w:b/>
        </w:rPr>
        <w:t>Long Syntax:</w:t>
      </w:r>
      <w:r w:rsidR="00357045">
        <w:t xml:space="preserve"> </w:t>
      </w:r>
      <w:r w:rsidR="00357045" w:rsidRPr="005F2D25">
        <w:rPr>
          <w:rFonts w:ascii="Courier New" w:hAnsi="Courier New" w:cs="Courier New"/>
          <w:sz w:val="20"/>
          <w:szCs w:val="26"/>
        </w:rPr>
        <w:t>--num-iterations=</w:t>
      </w:r>
      <w:r w:rsidR="00357045" w:rsidRPr="005F2D25">
        <w:rPr>
          <w:rFonts w:ascii="Courier New" w:hAnsi="Courier New" w:cs="Courier New"/>
          <w:i/>
          <w:iCs/>
          <w:sz w:val="20"/>
          <w:szCs w:val="32"/>
        </w:rPr>
        <w:t>N</w:t>
      </w:r>
    </w:p>
    <w:p w:rsidR="00357045" w:rsidRDefault="007161B5" w:rsidP="00DE7EB3">
      <w:r w:rsidRPr="007161B5">
        <w:rPr>
          <w:b/>
        </w:rPr>
        <w:t>Comments:</w:t>
      </w:r>
      <w:r w:rsidR="00357045">
        <w:t xml:space="preserve"> </w:t>
      </w:r>
      <w:r w:rsidR="00357045" w:rsidRPr="00C9714A">
        <w:t xml:space="preserve">Sets the number of </w:t>
      </w:r>
      <w:r w:rsidR="00357045">
        <w:t xml:space="preserve">test </w:t>
      </w:r>
      <w:r w:rsidR="00357045" w:rsidRPr="00C9714A">
        <w:t xml:space="preserve">iterations to perform. </w:t>
      </w:r>
      <w:r w:rsidR="00DE7EB3">
        <w:t xml:space="preserve">The </w:t>
      </w:r>
      <w:r w:rsidR="00674BF5" w:rsidRPr="00674BF5">
        <w:rPr>
          <w:b/>
        </w:rPr>
        <w:t>default</w:t>
      </w:r>
      <w:r w:rsidR="00DE7EB3">
        <w:t xml:space="preserve"> is</w:t>
      </w:r>
      <w:r w:rsidR="00357045" w:rsidRPr="00DE7EB3">
        <w:t xml:space="preserve"> 1</w:t>
      </w:r>
      <w:r w:rsidR="00DE7EB3">
        <w:t>.</w:t>
      </w:r>
    </w:p>
    <w:p w:rsidR="00357045" w:rsidRPr="00137C51" w:rsidRDefault="00357045" w:rsidP="00357045"/>
    <w:p w:rsidR="00357045" w:rsidRPr="00357045" w:rsidRDefault="00357045" w:rsidP="00357045"/>
    <w:p w:rsidR="009C37F4" w:rsidRDefault="009C37F4"/>
    <w:p w:rsidR="00357045" w:rsidRDefault="00357045" w:rsidP="00357045">
      <w:pPr>
        <w:pStyle w:val="SubSectionHeading"/>
      </w:pPr>
      <w:r>
        <w:t>Interleave</w:t>
      </w:r>
    </w:p>
    <w:p w:rsidR="00357045" w:rsidRPr="00137C51" w:rsidRDefault="007161B5" w:rsidP="00357045">
      <w:r w:rsidRPr="007161B5">
        <w:rPr>
          <w:b/>
        </w:rPr>
        <w:t>Short Syntax:</w:t>
      </w:r>
      <w:r w:rsidR="00357045">
        <w:t xml:space="preserve"> </w:t>
      </w:r>
      <w:r w:rsidR="00357045" w:rsidRPr="005F2D25">
        <w:rPr>
          <w:rFonts w:ascii="Courier New" w:hAnsi="Courier New" w:cs="Courier New"/>
          <w:sz w:val="20"/>
          <w:szCs w:val="26"/>
        </w:rPr>
        <w:t>-I</w:t>
      </w:r>
    </w:p>
    <w:p w:rsidR="00357045" w:rsidRPr="00137C51" w:rsidRDefault="007161B5" w:rsidP="00357045">
      <w:r w:rsidRPr="007161B5">
        <w:rPr>
          <w:b/>
        </w:rPr>
        <w:t>Long Syntax:</w:t>
      </w:r>
      <w:r w:rsidR="00357045">
        <w:t xml:space="preserve"> </w:t>
      </w:r>
      <w:r w:rsidR="00357045" w:rsidRPr="005F2D25">
        <w:rPr>
          <w:rFonts w:ascii="Courier New" w:hAnsi="Courier New" w:cs="Courier New"/>
          <w:sz w:val="20"/>
          <w:szCs w:val="26"/>
        </w:rPr>
        <w:t>--interleaved</w:t>
      </w:r>
    </w:p>
    <w:p w:rsidR="00357045" w:rsidRDefault="007161B5" w:rsidP="00DE7EB3">
      <w:r w:rsidRPr="007161B5">
        <w:rPr>
          <w:b/>
        </w:rPr>
        <w:t>Comments:</w:t>
      </w:r>
      <w:r w:rsidR="00357045">
        <w:t xml:space="preserve"> </w:t>
      </w:r>
      <w:r w:rsidR="00357045" w:rsidRPr="00C9714A">
        <w:t xml:space="preserve">Sets interleaved block I/O. </w:t>
      </w:r>
      <w:r w:rsidR="00DE7EB3">
        <w:t xml:space="preserve">The </w:t>
      </w:r>
      <w:r w:rsidR="00674BF5" w:rsidRPr="00674BF5">
        <w:rPr>
          <w:b/>
        </w:rPr>
        <w:t>default</w:t>
      </w:r>
      <w:r w:rsidR="00DE7EB3">
        <w:t xml:space="preserve"> is contiguous block I/O.</w:t>
      </w:r>
    </w:p>
    <w:p w:rsidR="00357045" w:rsidRDefault="00357045" w:rsidP="00DE7EB3"/>
    <w:p w:rsidR="00DE7EB3" w:rsidRDefault="00357045" w:rsidP="00DE7EB3">
      <w:pPr>
        <w:rPr>
          <w:rFonts w:ascii="MS Gothic" w:eastAsia="MS Gothic" w:hAnsi="MS Gothic" w:cs="MS Gothic"/>
        </w:rPr>
      </w:pPr>
      <w:r w:rsidRPr="00C9714A">
        <w:t xml:space="preserve">Interleaved and contiguous patterns in 1D geometry: When a contiguous access pattern is chosen, the dataset is evenly divided into </w:t>
      </w:r>
      <w:r w:rsidRPr="00C9714A">
        <w:rPr>
          <w:i/>
          <w:iCs/>
        </w:rPr>
        <w:t>num-processes</w:t>
      </w:r>
      <w:r w:rsidRPr="00C9714A">
        <w:t xml:space="preserve"> regions and each process writes data to its assigned region. When interleaved blocks are written to a dataset, space for the first block of the first process is allocated in the dataset, </w:t>
      </w:r>
      <w:proofErr w:type="gramStart"/>
      <w:r w:rsidRPr="00C9714A">
        <w:t>then</w:t>
      </w:r>
      <w:proofErr w:type="gramEnd"/>
      <w:r w:rsidRPr="00C9714A">
        <w:t xml:space="preserve"> space is allocated for the first block of the second process, </w:t>
      </w:r>
      <w:r w:rsidR="00DE7EB3">
        <w:t>and so on</w:t>
      </w:r>
      <w:r w:rsidRPr="00C9714A">
        <w:t xml:space="preserve"> until space is allocated for the first block of each process</w:t>
      </w:r>
      <w:r w:rsidR="00DE7EB3">
        <w:t>. Next</w:t>
      </w:r>
      <w:r w:rsidRPr="00C9714A">
        <w:t xml:space="preserve">, space is allocated for the second block of the first process, the second block of the second process, </w:t>
      </w:r>
      <w:r w:rsidR="00DE7EB3">
        <w:t>and so on</w:t>
      </w:r>
      <w:r w:rsidRPr="00C9714A">
        <w:t xml:space="preserve">. </w:t>
      </w:r>
      <w:r w:rsidRPr="00C9714A">
        <w:rPr>
          <w:rFonts w:ascii="MS Gothic" w:eastAsia="MS Gothic" w:hAnsi="MS Gothic" w:cs="MS Gothic" w:hint="eastAsia"/>
        </w:rPr>
        <w:t> </w:t>
      </w:r>
      <w:r w:rsidRPr="00C9714A">
        <w:t xml:space="preserve">For example, with a three process run, 512KB bytes-per-process, 256KB transfer buffer size, and 64KB block size, each process must issue two transfer requests to complete access to the dataset. </w:t>
      </w:r>
      <w:r w:rsidRPr="00C9714A">
        <w:rPr>
          <w:rFonts w:ascii="MS Gothic" w:eastAsia="MS Gothic" w:hAnsi="MS Gothic" w:cs="MS Gothic" w:hint="eastAsia"/>
        </w:rPr>
        <w:t> </w:t>
      </w:r>
    </w:p>
    <w:p w:rsidR="00DE7EB3" w:rsidRDefault="00DE7EB3" w:rsidP="00DE7EB3"/>
    <w:p w:rsidR="00357045" w:rsidRDefault="00357045" w:rsidP="00DE7EB3">
      <w:r w:rsidRPr="00C9714A">
        <w:t>Contiguous blocks of the first transfer request are written</w:t>
      </w:r>
      <w:r>
        <w:t xml:space="preserve"> as follows:</w:t>
      </w:r>
    </w:p>
    <w:p w:rsidR="00357045" w:rsidRDefault="00357045" w:rsidP="00DE7EB3"/>
    <w:p w:rsidR="00357045" w:rsidRDefault="00357045" w:rsidP="00DE7EB3">
      <w:pPr>
        <w:pStyle w:val="PlainText"/>
        <w:rPr>
          <w:rFonts w:ascii="Times" w:hAnsi="Times" w:cs="Times"/>
          <w:szCs w:val="32"/>
        </w:rPr>
      </w:pPr>
      <w:r w:rsidRPr="00C9714A">
        <w:t>1111----2222----3333----</w:t>
      </w:r>
    </w:p>
    <w:p w:rsidR="00357045" w:rsidRDefault="00357045" w:rsidP="00DE7EB3"/>
    <w:p w:rsidR="00357045" w:rsidRDefault="00357045" w:rsidP="00DE7EB3">
      <w:r w:rsidRPr="00C9714A">
        <w:t>Interleaved blocks of the first transfer request are written as follows:</w:t>
      </w:r>
    </w:p>
    <w:p w:rsidR="00357045" w:rsidRDefault="00357045" w:rsidP="00DE7EB3"/>
    <w:p w:rsidR="00357045" w:rsidRDefault="00357045" w:rsidP="00DE7EB3">
      <w:pPr>
        <w:pStyle w:val="PlainText"/>
        <w:rPr>
          <w:rFonts w:ascii="Times" w:hAnsi="Times" w:cs="Times"/>
          <w:szCs w:val="32"/>
        </w:rPr>
      </w:pPr>
      <w:r w:rsidRPr="00C9714A">
        <w:t>123123123123------------</w:t>
      </w:r>
    </w:p>
    <w:p w:rsidR="00357045" w:rsidRDefault="00357045" w:rsidP="00DE7EB3"/>
    <w:p w:rsidR="00357045" w:rsidRDefault="00357045" w:rsidP="00DE7EB3">
      <w:r w:rsidRPr="00C9714A">
        <w:t>The actual number of I/O operations involved in a transfer request depends on the access pattern and communication mode. When using independent I/O with an interleaved access pattern, each process performs four small non-contiguous I/O operations per transfer request. If collective I/O is turned on, the combined content of the buffers of the three processes will be written using one collective I/O operation per transfer request.</w:t>
      </w:r>
    </w:p>
    <w:p w:rsidR="00357045" w:rsidRPr="00137C51" w:rsidRDefault="00357045" w:rsidP="00DE7EB3"/>
    <w:p w:rsidR="00357045" w:rsidRPr="00357045" w:rsidRDefault="00357045" w:rsidP="00DE7EB3"/>
    <w:p w:rsidR="009C37F4" w:rsidRDefault="009C37F4" w:rsidP="00DE7EB3"/>
    <w:p w:rsidR="00357045" w:rsidRDefault="00357045" w:rsidP="00357045">
      <w:pPr>
        <w:pStyle w:val="SubSectionHeading"/>
      </w:pPr>
      <w:r>
        <w:t>MPI-</w:t>
      </w:r>
      <w:proofErr w:type="spellStart"/>
      <w:r>
        <w:t>posix</w:t>
      </w:r>
      <w:proofErr w:type="spellEnd"/>
    </w:p>
    <w:p w:rsidR="00357045" w:rsidRPr="00137C51" w:rsidRDefault="007161B5" w:rsidP="00357045">
      <w:r w:rsidRPr="007161B5">
        <w:rPr>
          <w:b/>
        </w:rPr>
        <w:t>Short Syntax:</w:t>
      </w:r>
      <w:r w:rsidR="00357045">
        <w:t xml:space="preserve"> </w:t>
      </w:r>
      <w:r w:rsidR="003B6F03" w:rsidRPr="005F2D25">
        <w:rPr>
          <w:rFonts w:ascii="Courier New" w:hAnsi="Courier New" w:cs="Courier New"/>
          <w:sz w:val="20"/>
          <w:szCs w:val="26"/>
        </w:rPr>
        <w:t>-m</w:t>
      </w:r>
    </w:p>
    <w:p w:rsidR="00357045" w:rsidRPr="00137C51" w:rsidRDefault="007161B5" w:rsidP="00357045">
      <w:r w:rsidRPr="007161B5">
        <w:rPr>
          <w:b/>
        </w:rPr>
        <w:t>Long Syntax:</w:t>
      </w:r>
      <w:r w:rsidR="00357045">
        <w:t xml:space="preserve"> </w:t>
      </w:r>
      <w:r w:rsidR="003B6F03" w:rsidRPr="005F2D25">
        <w:rPr>
          <w:rFonts w:ascii="Courier New" w:hAnsi="Courier New" w:cs="Courier New"/>
          <w:sz w:val="20"/>
          <w:szCs w:val="26"/>
        </w:rPr>
        <w:t>--</w:t>
      </w:r>
      <w:proofErr w:type="spellStart"/>
      <w:r w:rsidR="003B6F03" w:rsidRPr="005F2D25">
        <w:rPr>
          <w:rFonts w:ascii="Courier New" w:hAnsi="Courier New" w:cs="Courier New"/>
          <w:sz w:val="20"/>
          <w:szCs w:val="26"/>
        </w:rPr>
        <w:t>mpi-posix</w:t>
      </w:r>
      <w:proofErr w:type="spellEnd"/>
    </w:p>
    <w:p w:rsidR="003B6F03" w:rsidRDefault="007161B5" w:rsidP="00DE7EB3">
      <w:r w:rsidRPr="007161B5">
        <w:rPr>
          <w:b/>
        </w:rPr>
        <w:t>Comments:</w:t>
      </w:r>
      <w:r w:rsidR="00357045">
        <w:t xml:space="preserve"> </w:t>
      </w:r>
      <w:r w:rsidR="003B6F03" w:rsidRPr="00C9714A">
        <w:t>Sets use of MPI-</w:t>
      </w:r>
      <w:proofErr w:type="spellStart"/>
      <w:r w:rsidR="003B6F03" w:rsidRPr="00C9714A">
        <w:t>posix</w:t>
      </w:r>
      <w:proofErr w:type="spellEnd"/>
      <w:r w:rsidR="003B6F03" w:rsidRPr="00C9714A">
        <w:t xml:space="preserve"> driver for HDF5 I/O. </w:t>
      </w:r>
      <w:r w:rsidR="00DE7EB3">
        <w:t xml:space="preserve">The </w:t>
      </w:r>
      <w:r w:rsidR="00674BF5" w:rsidRPr="00674BF5">
        <w:rPr>
          <w:b/>
        </w:rPr>
        <w:t>default</w:t>
      </w:r>
      <w:r w:rsidR="00DE7EB3">
        <w:t xml:space="preserve"> is MPI-I/O driver.</w:t>
      </w:r>
    </w:p>
    <w:p w:rsidR="00357045" w:rsidRPr="00137C51" w:rsidRDefault="00357045" w:rsidP="00357045"/>
    <w:p w:rsidR="00357045" w:rsidRPr="00357045" w:rsidRDefault="00357045" w:rsidP="00357045"/>
    <w:p w:rsidR="009C37F4" w:rsidRDefault="009C37F4"/>
    <w:p w:rsidR="00357045" w:rsidRDefault="00357045" w:rsidP="00357045">
      <w:pPr>
        <w:pStyle w:val="SubSectionHeading"/>
      </w:pPr>
      <w:r>
        <w:t>Output File</w:t>
      </w:r>
    </w:p>
    <w:p w:rsidR="00357045" w:rsidRPr="00137C51" w:rsidRDefault="007161B5" w:rsidP="00357045">
      <w:r w:rsidRPr="007161B5">
        <w:rPr>
          <w:b/>
        </w:rPr>
        <w:t>Short Syntax:</w:t>
      </w:r>
      <w:r w:rsidR="00357045">
        <w:t xml:space="preserve"> </w:t>
      </w:r>
      <w:r w:rsidR="003B6F03" w:rsidRPr="005F2D25">
        <w:rPr>
          <w:rFonts w:ascii="Courier New" w:hAnsi="Courier New" w:cs="Courier New"/>
          <w:sz w:val="20"/>
          <w:szCs w:val="26"/>
        </w:rPr>
        <w:t>-o</w:t>
      </w:r>
      <w:r w:rsidR="003B6F03" w:rsidRPr="005F2D25">
        <w:rPr>
          <w:rFonts w:ascii="Courier New" w:hAnsi="Courier New" w:cs="Courier New"/>
          <w:sz w:val="20"/>
          <w:szCs w:val="32"/>
        </w:rPr>
        <w:t xml:space="preserve"> </w:t>
      </w:r>
      <w:r w:rsidR="003B6F03" w:rsidRPr="005F2D25">
        <w:rPr>
          <w:rFonts w:ascii="Courier New" w:hAnsi="Courier New" w:cs="Courier New"/>
          <w:i/>
          <w:iCs/>
          <w:sz w:val="20"/>
          <w:szCs w:val="32"/>
        </w:rPr>
        <w:t>file</w:t>
      </w:r>
    </w:p>
    <w:p w:rsidR="00357045" w:rsidRPr="00137C51" w:rsidRDefault="007161B5" w:rsidP="00357045">
      <w:r w:rsidRPr="007161B5">
        <w:rPr>
          <w:b/>
        </w:rPr>
        <w:t>Long Syntax:</w:t>
      </w:r>
      <w:r w:rsidR="00357045">
        <w:t xml:space="preserve"> </w:t>
      </w:r>
      <w:r w:rsidR="003B6F03" w:rsidRPr="005F2D25">
        <w:rPr>
          <w:rFonts w:ascii="Courier New" w:hAnsi="Courier New" w:cs="Courier New"/>
          <w:sz w:val="20"/>
          <w:szCs w:val="26"/>
        </w:rPr>
        <w:t>--output=</w:t>
      </w:r>
      <w:r w:rsidR="003B6F03" w:rsidRPr="005F2D25">
        <w:rPr>
          <w:rFonts w:ascii="Courier New" w:hAnsi="Courier New" w:cs="Courier New"/>
          <w:i/>
          <w:iCs/>
          <w:sz w:val="20"/>
          <w:szCs w:val="32"/>
        </w:rPr>
        <w:t>file</w:t>
      </w:r>
    </w:p>
    <w:p w:rsidR="003B6F03" w:rsidRDefault="007161B5" w:rsidP="00DE7EB3">
      <w:r w:rsidRPr="007161B5">
        <w:rPr>
          <w:b/>
        </w:rPr>
        <w:t>Comments:</w:t>
      </w:r>
      <w:r w:rsidR="00357045">
        <w:t xml:space="preserve"> </w:t>
      </w:r>
      <w:r w:rsidR="003B6F03" w:rsidRPr="00C9714A">
        <w:t xml:space="preserve">Sets the output file </w:t>
      </w:r>
      <w:r w:rsidR="003B6F03">
        <w:t xml:space="preserve">name </w:t>
      </w:r>
      <w:r w:rsidR="003B6F03" w:rsidRPr="00C9714A">
        <w:t xml:space="preserve">for </w:t>
      </w:r>
      <w:r w:rsidR="003B6F03">
        <w:t xml:space="preserve">writing </w:t>
      </w:r>
      <w:r w:rsidR="003B6F03" w:rsidRPr="00C9714A">
        <w:t xml:space="preserve">data to </w:t>
      </w:r>
      <w:r w:rsidR="003B6F03" w:rsidRPr="00C9714A">
        <w:rPr>
          <w:i/>
          <w:iCs/>
        </w:rPr>
        <w:t>file</w:t>
      </w:r>
      <w:r w:rsidR="003B6F03" w:rsidRPr="00C9714A">
        <w:t xml:space="preserve">. </w:t>
      </w:r>
      <w:r w:rsidR="00DE7EB3">
        <w:t xml:space="preserve">The </w:t>
      </w:r>
      <w:r w:rsidR="00674BF5" w:rsidRPr="00674BF5">
        <w:rPr>
          <w:b/>
        </w:rPr>
        <w:t>default</w:t>
      </w:r>
      <w:r w:rsidR="00DE7EB3">
        <w:t xml:space="preserve"> is </w:t>
      </w:r>
      <w:r w:rsidR="005F2D25">
        <w:t>none</w:t>
      </w:r>
      <w:r w:rsidR="00DE7EB3">
        <w:t>.</w:t>
      </w:r>
    </w:p>
    <w:p w:rsidR="00357045" w:rsidRPr="00137C51" w:rsidRDefault="00357045" w:rsidP="00357045"/>
    <w:p w:rsidR="00357045" w:rsidRPr="00357045" w:rsidRDefault="00357045" w:rsidP="00357045"/>
    <w:p w:rsidR="009C37F4" w:rsidRDefault="009C37F4"/>
    <w:p w:rsidR="00357045" w:rsidRDefault="00357045" w:rsidP="00357045">
      <w:pPr>
        <w:pStyle w:val="SubSectionHeading"/>
      </w:pPr>
      <w:r>
        <w:t>Minimum Processes</w:t>
      </w:r>
    </w:p>
    <w:p w:rsidR="00357045" w:rsidRPr="00137C51" w:rsidRDefault="007161B5" w:rsidP="00357045">
      <w:r w:rsidRPr="007161B5">
        <w:rPr>
          <w:b/>
        </w:rPr>
        <w:t>Short Syntax:</w:t>
      </w:r>
      <w:r w:rsidR="00357045">
        <w:t xml:space="preserve"> </w:t>
      </w:r>
      <w:r w:rsidR="003B6F03" w:rsidRPr="005F2D25">
        <w:rPr>
          <w:rFonts w:ascii="Courier New" w:hAnsi="Courier New" w:cs="Courier New"/>
          <w:sz w:val="20"/>
          <w:szCs w:val="26"/>
        </w:rPr>
        <w:t>-p</w:t>
      </w:r>
      <w:r w:rsidR="003B6F03" w:rsidRPr="005F2D25">
        <w:rPr>
          <w:rFonts w:ascii="Courier New" w:hAnsi="Courier New" w:cs="Courier New"/>
          <w:sz w:val="20"/>
          <w:szCs w:val="32"/>
        </w:rPr>
        <w:t xml:space="preserve"> </w:t>
      </w:r>
      <w:r w:rsidR="003B6F03" w:rsidRPr="005F2D25">
        <w:rPr>
          <w:rFonts w:ascii="Courier New" w:hAnsi="Courier New" w:cs="Courier New"/>
          <w:i/>
          <w:iCs/>
          <w:sz w:val="20"/>
          <w:szCs w:val="32"/>
        </w:rPr>
        <w:t>N</w:t>
      </w:r>
    </w:p>
    <w:p w:rsidR="00357045" w:rsidRPr="00137C51" w:rsidRDefault="007161B5" w:rsidP="00357045">
      <w:r w:rsidRPr="007161B5">
        <w:rPr>
          <w:b/>
        </w:rPr>
        <w:t>Long Syntax:</w:t>
      </w:r>
      <w:r w:rsidR="00357045">
        <w:t xml:space="preserve"> </w:t>
      </w:r>
      <w:r w:rsidR="003B6F03" w:rsidRPr="005F2D25">
        <w:rPr>
          <w:rFonts w:ascii="Courier New" w:hAnsi="Courier New" w:cs="Courier New"/>
          <w:sz w:val="20"/>
          <w:szCs w:val="26"/>
        </w:rPr>
        <w:t>--min-num-processes=</w:t>
      </w:r>
      <w:r w:rsidR="003B6F03" w:rsidRPr="005F2D25">
        <w:rPr>
          <w:rFonts w:ascii="Courier New" w:hAnsi="Courier New" w:cs="Courier New"/>
          <w:i/>
          <w:iCs/>
          <w:sz w:val="20"/>
          <w:szCs w:val="32"/>
        </w:rPr>
        <w:t>N</w:t>
      </w:r>
    </w:p>
    <w:p w:rsidR="003B6F03" w:rsidRDefault="007161B5" w:rsidP="00DE7EB3">
      <w:r w:rsidRPr="007161B5">
        <w:rPr>
          <w:b/>
        </w:rPr>
        <w:t>Comments:</w:t>
      </w:r>
      <w:r w:rsidR="00357045">
        <w:t xml:space="preserve"> </w:t>
      </w:r>
      <w:r w:rsidR="003B6F03" w:rsidRPr="00C9714A">
        <w:t xml:space="preserve">Sets the minimum number of processes to be used. </w:t>
      </w:r>
      <w:r w:rsidR="00DE7EB3">
        <w:t xml:space="preserve">The </w:t>
      </w:r>
      <w:r w:rsidR="00674BF5" w:rsidRPr="00674BF5">
        <w:rPr>
          <w:b/>
        </w:rPr>
        <w:t>default</w:t>
      </w:r>
      <w:r w:rsidR="00DE7EB3">
        <w:t xml:space="preserve"> is </w:t>
      </w:r>
      <w:r w:rsidR="003B6F03" w:rsidRPr="00DE7EB3">
        <w:t>1</w:t>
      </w:r>
      <w:r w:rsidR="00DE7EB3">
        <w:t>.</w:t>
      </w:r>
    </w:p>
    <w:p w:rsidR="00357045" w:rsidRPr="00137C51" w:rsidRDefault="00357045" w:rsidP="00357045"/>
    <w:p w:rsidR="00357045" w:rsidRPr="00357045" w:rsidRDefault="00357045" w:rsidP="00357045"/>
    <w:p w:rsidR="009C37F4" w:rsidRDefault="009C37F4"/>
    <w:p w:rsidR="00357045" w:rsidRDefault="00357045" w:rsidP="00357045">
      <w:pPr>
        <w:pStyle w:val="SubSectionHeading"/>
      </w:pPr>
      <w:r>
        <w:t>Maximum Processes</w:t>
      </w:r>
    </w:p>
    <w:p w:rsidR="00357045" w:rsidRPr="00137C51" w:rsidRDefault="007161B5" w:rsidP="00357045">
      <w:r w:rsidRPr="007161B5">
        <w:rPr>
          <w:b/>
        </w:rPr>
        <w:t>Short Syntax:</w:t>
      </w:r>
      <w:r w:rsidR="00357045">
        <w:t xml:space="preserve"> </w:t>
      </w:r>
      <w:r w:rsidR="003B6F03" w:rsidRPr="005F2D25">
        <w:rPr>
          <w:rFonts w:ascii="Courier New" w:hAnsi="Courier New" w:cs="Courier New"/>
          <w:sz w:val="20"/>
          <w:szCs w:val="26"/>
        </w:rPr>
        <w:t>-P</w:t>
      </w:r>
      <w:r w:rsidR="003B6F03" w:rsidRPr="005F2D25">
        <w:rPr>
          <w:rFonts w:ascii="Courier New" w:hAnsi="Courier New" w:cs="Courier New"/>
          <w:sz w:val="20"/>
          <w:szCs w:val="32"/>
        </w:rPr>
        <w:t xml:space="preserve"> </w:t>
      </w:r>
      <w:r w:rsidR="003B6F03" w:rsidRPr="005F2D25">
        <w:rPr>
          <w:rFonts w:ascii="Courier New" w:hAnsi="Courier New" w:cs="Courier New"/>
          <w:i/>
          <w:iCs/>
          <w:sz w:val="20"/>
          <w:szCs w:val="32"/>
        </w:rPr>
        <w:t>N</w:t>
      </w:r>
    </w:p>
    <w:p w:rsidR="00357045" w:rsidRPr="00137C51" w:rsidRDefault="007161B5" w:rsidP="00357045">
      <w:r w:rsidRPr="007161B5">
        <w:rPr>
          <w:b/>
        </w:rPr>
        <w:t>Long Syntax:</w:t>
      </w:r>
      <w:r w:rsidR="00357045">
        <w:t xml:space="preserve"> </w:t>
      </w:r>
      <w:r w:rsidR="003B6F03" w:rsidRPr="005F2D25">
        <w:rPr>
          <w:rFonts w:ascii="Courier New" w:hAnsi="Courier New" w:cs="Courier New"/>
          <w:sz w:val="20"/>
          <w:szCs w:val="26"/>
        </w:rPr>
        <w:t>--max-num-processes=</w:t>
      </w:r>
      <w:r w:rsidR="003B6F03" w:rsidRPr="005F2D25">
        <w:rPr>
          <w:rFonts w:ascii="Courier New" w:hAnsi="Courier New" w:cs="Courier New"/>
          <w:i/>
          <w:sz w:val="20"/>
          <w:szCs w:val="26"/>
        </w:rPr>
        <w:t>N</w:t>
      </w:r>
    </w:p>
    <w:p w:rsidR="003B6F03" w:rsidRDefault="007161B5" w:rsidP="00DE7EB3">
      <w:r w:rsidRPr="007161B5">
        <w:rPr>
          <w:b/>
        </w:rPr>
        <w:t>Comments:</w:t>
      </w:r>
      <w:r w:rsidR="00357045">
        <w:t xml:space="preserve"> </w:t>
      </w:r>
      <w:r w:rsidR="003B6F03" w:rsidRPr="00C9714A">
        <w:t xml:space="preserve">Sets the maximum number of processes to be used. </w:t>
      </w:r>
      <w:r w:rsidR="00DE7EB3">
        <w:t xml:space="preserve">The </w:t>
      </w:r>
      <w:r w:rsidR="00674BF5" w:rsidRPr="00674BF5">
        <w:rPr>
          <w:b/>
        </w:rPr>
        <w:t>default</w:t>
      </w:r>
      <w:r w:rsidR="00DE7EB3">
        <w:t xml:space="preserve"> is </w:t>
      </w:r>
      <w:r w:rsidR="00DE7EB3" w:rsidRPr="00C9714A">
        <w:t xml:space="preserve">all </w:t>
      </w:r>
      <w:r w:rsidR="003B6F03" w:rsidRPr="005F2D25">
        <w:rPr>
          <w:rFonts w:ascii="Courier New" w:hAnsi="Courier New" w:cs="Courier New"/>
          <w:sz w:val="20"/>
          <w:szCs w:val="26"/>
        </w:rPr>
        <w:t>MPI_COMM_WORLD</w:t>
      </w:r>
      <w:r w:rsidR="00DE7EB3" w:rsidRPr="005F2D25">
        <w:t xml:space="preserve"> </w:t>
      </w:r>
      <w:r w:rsidR="00DE7EB3">
        <w:t>processes.</w:t>
      </w:r>
    </w:p>
    <w:p w:rsidR="00357045" w:rsidRPr="00137C51" w:rsidRDefault="00357045" w:rsidP="00357045"/>
    <w:p w:rsidR="00357045" w:rsidRPr="00357045" w:rsidRDefault="00357045" w:rsidP="00357045"/>
    <w:p w:rsidR="009C37F4" w:rsidRDefault="009C37F4"/>
    <w:p w:rsidR="00357045" w:rsidRDefault="00357045" w:rsidP="00357045">
      <w:pPr>
        <w:pStyle w:val="SubSectionHeading"/>
      </w:pPr>
      <w:r>
        <w:t>Threshold Alignment</w:t>
      </w:r>
    </w:p>
    <w:p w:rsidR="00357045" w:rsidRPr="00137C51" w:rsidRDefault="007161B5" w:rsidP="00357045">
      <w:r w:rsidRPr="007161B5">
        <w:rPr>
          <w:b/>
        </w:rPr>
        <w:t>Short Syntax:</w:t>
      </w:r>
      <w:r w:rsidR="00357045">
        <w:t xml:space="preserve"> </w:t>
      </w:r>
      <w:r w:rsidR="003B6F03" w:rsidRPr="005F2D25">
        <w:rPr>
          <w:rFonts w:ascii="Courier New" w:hAnsi="Courier New" w:cs="Courier New"/>
          <w:sz w:val="20"/>
          <w:szCs w:val="26"/>
        </w:rPr>
        <w:t>-T</w:t>
      </w:r>
      <w:r w:rsidR="003B6F03" w:rsidRPr="005F2D25">
        <w:rPr>
          <w:rFonts w:ascii="Courier New" w:hAnsi="Courier New" w:cs="Courier New"/>
          <w:sz w:val="20"/>
          <w:szCs w:val="32"/>
        </w:rPr>
        <w:t xml:space="preserve"> </w:t>
      </w:r>
      <w:r w:rsidR="003B6F03" w:rsidRPr="005F2D25">
        <w:rPr>
          <w:rFonts w:ascii="Courier New" w:hAnsi="Courier New" w:cs="Courier New"/>
          <w:i/>
          <w:iCs/>
          <w:sz w:val="20"/>
          <w:szCs w:val="32"/>
        </w:rPr>
        <w:t>size</w:t>
      </w:r>
    </w:p>
    <w:p w:rsidR="00357045" w:rsidRPr="00137C51" w:rsidRDefault="007161B5" w:rsidP="00357045">
      <w:r w:rsidRPr="007161B5">
        <w:rPr>
          <w:b/>
        </w:rPr>
        <w:t>Long Syntax:</w:t>
      </w:r>
      <w:r w:rsidR="00357045">
        <w:t xml:space="preserve"> </w:t>
      </w:r>
      <w:r w:rsidR="003B6F03" w:rsidRPr="005F2D25">
        <w:rPr>
          <w:rFonts w:ascii="Courier New" w:hAnsi="Courier New" w:cs="Courier New"/>
          <w:sz w:val="20"/>
          <w:szCs w:val="26"/>
        </w:rPr>
        <w:t>--threshold=</w:t>
      </w:r>
      <w:r w:rsidR="003B6F03" w:rsidRPr="005F2D25">
        <w:rPr>
          <w:rFonts w:ascii="Courier New" w:hAnsi="Courier New" w:cs="Courier New"/>
          <w:i/>
          <w:iCs/>
          <w:sz w:val="20"/>
          <w:szCs w:val="32"/>
        </w:rPr>
        <w:t>size</w:t>
      </w:r>
    </w:p>
    <w:p w:rsidR="003B6F03" w:rsidRDefault="007161B5" w:rsidP="00DE7EB3">
      <w:r w:rsidRPr="007161B5">
        <w:rPr>
          <w:b/>
        </w:rPr>
        <w:t>Comments:</w:t>
      </w:r>
      <w:r w:rsidR="00357045">
        <w:t xml:space="preserve"> </w:t>
      </w:r>
      <w:r w:rsidR="003B6F03" w:rsidRPr="00C9714A">
        <w:t xml:space="preserve">Sets the threshold </w:t>
      </w:r>
      <w:r w:rsidR="003B6F03">
        <w:t xml:space="preserve">size </w:t>
      </w:r>
      <w:r w:rsidR="003B6F03" w:rsidRPr="00C9714A">
        <w:t>for align</w:t>
      </w:r>
      <w:r w:rsidR="003B6F03">
        <w:t>ing</w:t>
      </w:r>
      <w:r w:rsidR="003B6F03" w:rsidRPr="00C9714A">
        <w:t xml:space="preserve"> objects in the HDF5 file. </w:t>
      </w:r>
      <w:r w:rsidR="00DE7EB3" w:rsidRPr="00DE7EB3">
        <w:t xml:space="preserve">The </w:t>
      </w:r>
      <w:r w:rsidR="00674BF5" w:rsidRPr="00674BF5">
        <w:rPr>
          <w:b/>
        </w:rPr>
        <w:t>default</w:t>
      </w:r>
      <w:r w:rsidR="00DE7EB3" w:rsidRPr="00DE7EB3">
        <w:t xml:space="preserve"> is </w:t>
      </w:r>
      <w:r w:rsidR="003B6F03" w:rsidRPr="00DE7EB3">
        <w:t>1</w:t>
      </w:r>
      <w:r w:rsidR="00DE7EB3" w:rsidRPr="00DE7EB3">
        <w:t>.</w:t>
      </w:r>
    </w:p>
    <w:p w:rsidR="003B6F03" w:rsidRDefault="003B6F03" w:rsidP="00DE7EB3"/>
    <w:p w:rsidR="003B6F03" w:rsidDel="0090784F" w:rsidRDefault="003B6F03" w:rsidP="00DE7EB3">
      <w:r>
        <w:t>F</w:t>
      </w:r>
      <w:r w:rsidRPr="00114F5B">
        <w:t>ile object</w:t>
      </w:r>
      <w:r>
        <w:t>s</w:t>
      </w:r>
      <w:r w:rsidRPr="00114F5B">
        <w:t xml:space="preserve"> greater than or equal in size to </w:t>
      </w:r>
      <w:r>
        <w:t xml:space="preserve">the </w:t>
      </w:r>
      <w:r w:rsidRPr="00114F5B">
        <w:t>threshold</w:t>
      </w:r>
      <w:r>
        <w:t xml:space="preserve"> size </w:t>
      </w:r>
      <w:r w:rsidRPr="00114F5B">
        <w:t>will be aligned on a</w:t>
      </w:r>
      <w:r>
        <w:t xml:space="preserve"> file</w:t>
      </w:r>
      <w:r w:rsidRPr="00114F5B">
        <w:t xml:space="preserve"> address which is a multiple of </w:t>
      </w:r>
      <w:r>
        <w:t xml:space="preserve">the </w:t>
      </w:r>
      <w:r w:rsidRPr="00114F5B">
        <w:t>alignment</w:t>
      </w:r>
      <w:r>
        <w:t xml:space="preserve"> size (option </w:t>
      </w:r>
      <w:r w:rsidRPr="005F2D25">
        <w:rPr>
          <w:rFonts w:ascii="Courier New" w:hAnsi="Courier New" w:cs="Courier New"/>
          <w:sz w:val="20"/>
        </w:rPr>
        <w:t>–a</w:t>
      </w:r>
      <w:r>
        <w:t>)</w:t>
      </w:r>
      <w:r w:rsidRPr="00114F5B">
        <w:t>.</w:t>
      </w:r>
    </w:p>
    <w:p w:rsidR="00357045" w:rsidRPr="00137C51" w:rsidRDefault="00357045" w:rsidP="00357045"/>
    <w:p w:rsidR="00357045" w:rsidRPr="00357045" w:rsidRDefault="00357045" w:rsidP="00357045"/>
    <w:p w:rsidR="009C37F4" w:rsidRDefault="009C37F4"/>
    <w:p w:rsidR="00357045" w:rsidRDefault="00357045" w:rsidP="00357045">
      <w:pPr>
        <w:pStyle w:val="SubSectionHeading"/>
      </w:pPr>
      <w:r>
        <w:t>Write-only</w:t>
      </w:r>
    </w:p>
    <w:p w:rsidR="00357045" w:rsidRPr="00137C51" w:rsidRDefault="007161B5" w:rsidP="00357045">
      <w:r w:rsidRPr="007161B5">
        <w:rPr>
          <w:b/>
        </w:rPr>
        <w:t>Short Syntax:</w:t>
      </w:r>
      <w:r w:rsidR="00357045">
        <w:t xml:space="preserve"> </w:t>
      </w:r>
      <w:r w:rsidR="003B6F03" w:rsidRPr="005F2D25">
        <w:rPr>
          <w:rFonts w:ascii="Courier New" w:hAnsi="Courier New" w:cs="Courier New"/>
          <w:sz w:val="20"/>
          <w:szCs w:val="26"/>
        </w:rPr>
        <w:t>-w</w:t>
      </w:r>
    </w:p>
    <w:p w:rsidR="00357045" w:rsidRPr="00137C51" w:rsidRDefault="007161B5" w:rsidP="00357045">
      <w:r w:rsidRPr="007161B5">
        <w:rPr>
          <w:b/>
        </w:rPr>
        <w:t>Long Syntax:</w:t>
      </w:r>
      <w:r w:rsidR="00357045">
        <w:t xml:space="preserve"> </w:t>
      </w:r>
      <w:r w:rsidR="003B6F03" w:rsidRPr="005F2D25">
        <w:rPr>
          <w:rFonts w:ascii="Courier New" w:hAnsi="Courier New" w:cs="Courier New"/>
          <w:sz w:val="20"/>
          <w:szCs w:val="26"/>
        </w:rPr>
        <w:t>--write-only</w:t>
      </w:r>
    </w:p>
    <w:p w:rsidR="003B6F03" w:rsidRDefault="007161B5" w:rsidP="00DE7EB3">
      <w:r w:rsidRPr="007161B5">
        <w:rPr>
          <w:b/>
        </w:rPr>
        <w:t>Comments:</w:t>
      </w:r>
      <w:r w:rsidR="00357045">
        <w:t xml:space="preserve"> </w:t>
      </w:r>
      <w:r w:rsidR="003B6F03" w:rsidRPr="00C9714A">
        <w:t>Performs only write tests, not read tests.</w:t>
      </w:r>
      <w:r w:rsidR="003B6F03" w:rsidRPr="00DE7EB3">
        <w:t xml:space="preserve"> </w:t>
      </w:r>
      <w:r w:rsidR="00DE7EB3" w:rsidRPr="00DE7EB3">
        <w:t xml:space="preserve">The </w:t>
      </w:r>
      <w:proofErr w:type="gramStart"/>
      <w:r w:rsidR="00674BF5" w:rsidRPr="00674BF5">
        <w:rPr>
          <w:b/>
        </w:rPr>
        <w:t>default</w:t>
      </w:r>
      <w:r w:rsidR="00DE7EB3" w:rsidRPr="00DE7EB3">
        <w:t xml:space="preserve"> is read and write</w:t>
      </w:r>
      <w:proofErr w:type="gramEnd"/>
      <w:r w:rsidR="00DE7EB3" w:rsidRPr="00DE7EB3">
        <w:t xml:space="preserve"> tests.</w:t>
      </w:r>
    </w:p>
    <w:p w:rsidR="00357045" w:rsidRPr="00137C51" w:rsidRDefault="00357045" w:rsidP="00357045"/>
    <w:p w:rsidR="00357045" w:rsidRPr="00357045" w:rsidRDefault="00357045" w:rsidP="00357045"/>
    <w:p w:rsidR="009C37F4" w:rsidRDefault="009C37F4"/>
    <w:p w:rsidR="00357045" w:rsidRDefault="00357045" w:rsidP="00357045">
      <w:pPr>
        <w:pStyle w:val="SubSectionHeading"/>
      </w:pPr>
      <w:r>
        <w:t>Minimum Transfer Buffer Size</w:t>
      </w:r>
    </w:p>
    <w:p w:rsidR="00357045" w:rsidRPr="00137C51" w:rsidRDefault="007161B5" w:rsidP="00357045">
      <w:r w:rsidRPr="007161B5">
        <w:rPr>
          <w:b/>
        </w:rPr>
        <w:t>Short Syntax:</w:t>
      </w:r>
      <w:r w:rsidR="00357045">
        <w:t xml:space="preserve"> </w:t>
      </w:r>
      <w:r w:rsidR="003B6F03" w:rsidRPr="005F2D25">
        <w:rPr>
          <w:rFonts w:ascii="Courier New" w:hAnsi="Courier New" w:cs="Courier New"/>
          <w:sz w:val="20"/>
          <w:szCs w:val="26"/>
        </w:rPr>
        <w:t>-x</w:t>
      </w:r>
      <w:r w:rsidR="003B6F03" w:rsidRPr="005F2D25">
        <w:rPr>
          <w:rFonts w:ascii="Courier New" w:hAnsi="Courier New" w:cs="Courier New"/>
          <w:sz w:val="20"/>
          <w:szCs w:val="32"/>
        </w:rPr>
        <w:t xml:space="preserve"> </w:t>
      </w:r>
      <w:r w:rsidR="003B6F03" w:rsidRPr="005F2D25">
        <w:rPr>
          <w:rFonts w:ascii="Courier New" w:hAnsi="Courier New" w:cs="Courier New"/>
          <w:i/>
          <w:iCs/>
          <w:sz w:val="20"/>
          <w:szCs w:val="32"/>
        </w:rPr>
        <w:t>size</w:t>
      </w:r>
    </w:p>
    <w:p w:rsidR="00357045" w:rsidRPr="00137C51" w:rsidRDefault="007161B5" w:rsidP="00357045">
      <w:r w:rsidRPr="007161B5">
        <w:rPr>
          <w:b/>
        </w:rPr>
        <w:t>Long Syntax:</w:t>
      </w:r>
      <w:r w:rsidR="00357045">
        <w:t xml:space="preserve"> </w:t>
      </w:r>
      <w:r w:rsidR="003B6F03" w:rsidRPr="005F2D25">
        <w:rPr>
          <w:rFonts w:ascii="Courier New" w:hAnsi="Courier New" w:cs="Courier New"/>
          <w:sz w:val="20"/>
          <w:szCs w:val="26"/>
        </w:rPr>
        <w:t>--min-</w:t>
      </w:r>
      <w:proofErr w:type="spellStart"/>
      <w:r w:rsidR="003B6F03" w:rsidRPr="005F2D25">
        <w:rPr>
          <w:rFonts w:ascii="Courier New" w:hAnsi="Courier New" w:cs="Courier New"/>
          <w:sz w:val="20"/>
          <w:szCs w:val="26"/>
        </w:rPr>
        <w:t>xfer</w:t>
      </w:r>
      <w:proofErr w:type="spellEnd"/>
      <w:r w:rsidR="003B6F03" w:rsidRPr="005F2D25">
        <w:rPr>
          <w:rFonts w:ascii="Courier New" w:hAnsi="Courier New" w:cs="Courier New"/>
          <w:sz w:val="20"/>
          <w:szCs w:val="26"/>
        </w:rPr>
        <w:t>-size=</w:t>
      </w:r>
      <w:r w:rsidR="003B6F03" w:rsidRPr="005F2D25">
        <w:rPr>
          <w:rFonts w:ascii="Courier New" w:hAnsi="Courier New" w:cs="Courier New"/>
          <w:i/>
          <w:iCs/>
          <w:sz w:val="20"/>
          <w:szCs w:val="32"/>
        </w:rPr>
        <w:t>size</w:t>
      </w:r>
    </w:p>
    <w:p w:rsidR="003B6F03" w:rsidRDefault="007161B5" w:rsidP="00DE7EB3">
      <w:r w:rsidRPr="007161B5">
        <w:rPr>
          <w:b/>
        </w:rPr>
        <w:t>Comments:</w:t>
      </w:r>
      <w:r w:rsidR="00357045">
        <w:t xml:space="preserve"> </w:t>
      </w:r>
      <w:r w:rsidR="003B6F03" w:rsidRPr="00C9714A">
        <w:t xml:space="preserve">Sets the minimum transfer buffer size. </w:t>
      </w:r>
      <w:r w:rsidR="00DE7EB3">
        <w:t xml:space="preserve">The </w:t>
      </w:r>
      <w:r w:rsidR="00674BF5" w:rsidRPr="00674BF5">
        <w:rPr>
          <w:b/>
        </w:rPr>
        <w:t>default</w:t>
      </w:r>
      <w:r w:rsidR="00DE7EB3">
        <w:t xml:space="preserve"> is </w:t>
      </w:r>
      <w:r w:rsidR="00DE7EB3" w:rsidRPr="00C9714A">
        <w:t xml:space="preserve">half </w:t>
      </w:r>
      <w:r w:rsidR="003B6F03" w:rsidRPr="00C9714A">
        <w:t>the number of b</w:t>
      </w:r>
      <w:r w:rsidR="00DE7EB3">
        <w:t>ytes per processor per dataset.</w:t>
      </w:r>
    </w:p>
    <w:p w:rsidR="003B6F03" w:rsidRDefault="003B6F03" w:rsidP="003B6F03">
      <w:pPr>
        <w:widowControl w:val="0"/>
        <w:tabs>
          <w:tab w:val="left" w:pos="220"/>
          <w:tab w:val="left" w:pos="720"/>
        </w:tabs>
        <w:autoSpaceDE w:val="0"/>
        <w:autoSpaceDN w:val="0"/>
        <w:adjustRightInd w:val="0"/>
        <w:rPr>
          <w:rFonts w:ascii="Times" w:hAnsi="Times" w:cs="Times"/>
          <w:szCs w:val="32"/>
        </w:rPr>
      </w:pPr>
    </w:p>
    <w:p w:rsidR="003B6F03" w:rsidRDefault="003B6F03" w:rsidP="00DE7EB3">
      <w:r w:rsidRPr="00C9714A">
        <w:t xml:space="preserve">This option and the </w:t>
      </w:r>
      <w:r w:rsidRPr="005F2D25">
        <w:rPr>
          <w:rFonts w:ascii="Courier New" w:hAnsi="Courier New" w:cs="Courier New"/>
          <w:sz w:val="20"/>
          <w:szCs w:val="26"/>
        </w:rPr>
        <w:t xml:space="preserve">–X </w:t>
      </w:r>
      <w:r w:rsidRPr="005F2D25">
        <w:rPr>
          <w:rFonts w:ascii="Courier New" w:hAnsi="Courier New" w:cs="Courier New"/>
          <w:i/>
          <w:iCs/>
          <w:sz w:val="20"/>
        </w:rPr>
        <w:t>size</w:t>
      </w:r>
      <w:r w:rsidRPr="00C9714A">
        <w:t xml:space="preserve"> option (or </w:t>
      </w:r>
      <w:r w:rsidRPr="005F2D25">
        <w:rPr>
          <w:rFonts w:ascii="Courier New" w:hAnsi="Courier New" w:cs="Courier New"/>
          <w:sz w:val="20"/>
          <w:szCs w:val="26"/>
        </w:rPr>
        <w:t>--max-</w:t>
      </w:r>
      <w:proofErr w:type="spellStart"/>
      <w:r w:rsidRPr="005F2D25">
        <w:rPr>
          <w:rFonts w:ascii="Courier New" w:hAnsi="Courier New" w:cs="Courier New"/>
          <w:sz w:val="20"/>
          <w:szCs w:val="26"/>
        </w:rPr>
        <w:t>xfer</w:t>
      </w:r>
      <w:proofErr w:type="spellEnd"/>
      <w:r w:rsidRPr="005F2D25">
        <w:rPr>
          <w:rFonts w:ascii="Courier New" w:hAnsi="Courier New" w:cs="Courier New"/>
          <w:sz w:val="20"/>
          <w:szCs w:val="26"/>
        </w:rPr>
        <w:t>-size=</w:t>
      </w:r>
      <w:r w:rsidRPr="005F2D25">
        <w:rPr>
          <w:rFonts w:ascii="Courier New" w:hAnsi="Courier New" w:cs="Courier New"/>
          <w:i/>
          <w:iCs/>
          <w:sz w:val="20"/>
        </w:rPr>
        <w:t>size</w:t>
      </w:r>
      <w:r w:rsidRPr="00C9714A">
        <w:t xml:space="preserve">) control </w:t>
      </w:r>
      <w:r w:rsidRPr="00C9714A">
        <w:rPr>
          <w:i/>
          <w:iCs/>
        </w:rPr>
        <w:t>transfer-buffer-size</w:t>
      </w:r>
      <w:r w:rsidRPr="00C9714A">
        <w:t xml:space="preserve">, the size of the transfer buffer in memory. In 1D geometry, the transfer buffer is a linear array of size </w:t>
      </w:r>
      <w:r w:rsidRPr="00C9714A">
        <w:rPr>
          <w:i/>
          <w:iCs/>
        </w:rPr>
        <w:t>transfer-buffer-size</w:t>
      </w:r>
      <w:r w:rsidRPr="00C9714A">
        <w:t xml:space="preserve">. In 2D geometry, the transfer buffer is a rectangular array of size </w:t>
      </w:r>
      <w:r w:rsidRPr="00C9714A">
        <w:rPr>
          <w:i/>
          <w:iCs/>
        </w:rPr>
        <w:t>block-size</w:t>
      </w:r>
      <w:r w:rsidRPr="00C9714A">
        <w:t xml:space="preserve"> × </w:t>
      </w:r>
      <w:r w:rsidRPr="00C9714A">
        <w:rPr>
          <w:i/>
          <w:iCs/>
        </w:rPr>
        <w:t>transfer-buffer-size</w:t>
      </w:r>
      <w:r w:rsidRPr="00C9714A">
        <w:t xml:space="preserve">, or </w:t>
      </w:r>
      <w:r w:rsidRPr="00C9714A">
        <w:rPr>
          <w:i/>
          <w:iCs/>
        </w:rPr>
        <w:t>transfer-buffer-size</w:t>
      </w:r>
      <w:r w:rsidRPr="00C9714A">
        <w:t xml:space="preserve"> × </w:t>
      </w:r>
      <w:r w:rsidRPr="00C9714A">
        <w:rPr>
          <w:i/>
          <w:iCs/>
        </w:rPr>
        <w:t>block-size</w:t>
      </w:r>
      <w:r w:rsidRPr="00C9714A">
        <w:t xml:space="preserve"> if the interleaved access pattern is selected.</w:t>
      </w:r>
    </w:p>
    <w:p w:rsidR="00357045" w:rsidRPr="00137C51" w:rsidRDefault="00357045" w:rsidP="00357045"/>
    <w:p w:rsidR="00357045" w:rsidRPr="00357045" w:rsidRDefault="00357045" w:rsidP="00357045"/>
    <w:p w:rsidR="009C37F4" w:rsidRDefault="009C37F4"/>
    <w:p w:rsidR="00357045" w:rsidRDefault="00357045" w:rsidP="00357045">
      <w:pPr>
        <w:pStyle w:val="SubSectionHeading"/>
      </w:pPr>
      <w:r>
        <w:t>Maximum Transfer Buffer Size</w:t>
      </w:r>
    </w:p>
    <w:p w:rsidR="00357045" w:rsidRPr="00137C51" w:rsidRDefault="007161B5" w:rsidP="00357045">
      <w:r w:rsidRPr="007161B5">
        <w:rPr>
          <w:b/>
        </w:rPr>
        <w:t>Short Syntax:</w:t>
      </w:r>
      <w:r w:rsidR="00357045">
        <w:t xml:space="preserve"> </w:t>
      </w:r>
      <w:r w:rsidR="00357045" w:rsidRPr="005F2D25">
        <w:rPr>
          <w:rFonts w:ascii="Courier New" w:hAnsi="Courier New" w:cs="Courier New"/>
          <w:sz w:val="20"/>
          <w:szCs w:val="26"/>
        </w:rPr>
        <w:t>-X</w:t>
      </w:r>
      <w:r w:rsidR="00357045" w:rsidRPr="005F2D25">
        <w:rPr>
          <w:rFonts w:ascii="Courier New" w:hAnsi="Courier New" w:cs="Courier New"/>
          <w:sz w:val="20"/>
          <w:szCs w:val="32"/>
        </w:rPr>
        <w:t xml:space="preserve"> </w:t>
      </w:r>
      <w:r w:rsidR="00357045" w:rsidRPr="005F2D25">
        <w:rPr>
          <w:rFonts w:ascii="Courier New" w:hAnsi="Courier New" w:cs="Courier New"/>
          <w:i/>
          <w:iCs/>
          <w:sz w:val="20"/>
          <w:szCs w:val="32"/>
        </w:rPr>
        <w:t>size</w:t>
      </w:r>
    </w:p>
    <w:p w:rsidR="00357045" w:rsidRPr="00137C51" w:rsidRDefault="007161B5" w:rsidP="00357045">
      <w:r w:rsidRPr="007161B5">
        <w:rPr>
          <w:b/>
        </w:rPr>
        <w:t>Long Syntax:</w:t>
      </w:r>
      <w:r w:rsidR="00357045">
        <w:t xml:space="preserve"> </w:t>
      </w:r>
      <w:r w:rsidR="00357045" w:rsidRPr="005F2D25">
        <w:rPr>
          <w:rFonts w:ascii="Courier New" w:hAnsi="Courier New" w:cs="Courier New"/>
          <w:sz w:val="20"/>
          <w:szCs w:val="26"/>
        </w:rPr>
        <w:t>--max-</w:t>
      </w:r>
      <w:proofErr w:type="spellStart"/>
      <w:r w:rsidR="00357045" w:rsidRPr="005F2D25">
        <w:rPr>
          <w:rFonts w:ascii="Courier New" w:hAnsi="Courier New" w:cs="Courier New"/>
          <w:sz w:val="20"/>
          <w:szCs w:val="26"/>
        </w:rPr>
        <w:t>xfer</w:t>
      </w:r>
      <w:proofErr w:type="spellEnd"/>
      <w:r w:rsidR="00357045" w:rsidRPr="005F2D25">
        <w:rPr>
          <w:rFonts w:ascii="Courier New" w:hAnsi="Courier New" w:cs="Courier New"/>
          <w:sz w:val="20"/>
          <w:szCs w:val="26"/>
        </w:rPr>
        <w:t>-size=</w:t>
      </w:r>
      <w:r w:rsidR="00357045" w:rsidRPr="005F2D25">
        <w:rPr>
          <w:rFonts w:ascii="Courier New" w:hAnsi="Courier New" w:cs="Courier New"/>
          <w:i/>
          <w:iCs/>
          <w:sz w:val="20"/>
          <w:szCs w:val="32"/>
        </w:rPr>
        <w:t>size</w:t>
      </w:r>
    </w:p>
    <w:p w:rsidR="00357045" w:rsidRPr="00357045" w:rsidRDefault="007161B5" w:rsidP="00DE7EB3">
      <w:r w:rsidRPr="007161B5">
        <w:rPr>
          <w:b/>
        </w:rPr>
        <w:t>Comments:</w:t>
      </w:r>
      <w:r w:rsidR="00357045">
        <w:t xml:space="preserve"> </w:t>
      </w:r>
      <w:r w:rsidR="00357045" w:rsidRPr="00C9714A">
        <w:t>Sets the maximum transfer buffer size.</w:t>
      </w:r>
      <w:r w:rsidR="00DE7EB3">
        <w:t xml:space="preserve"> The </w:t>
      </w:r>
      <w:r w:rsidR="00674BF5" w:rsidRPr="00674BF5">
        <w:rPr>
          <w:b/>
        </w:rPr>
        <w:t>default</w:t>
      </w:r>
      <w:r w:rsidR="00DE7EB3">
        <w:t xml:space="preserve"> is</w:t>
      </w:r>
      <w:r w:rsidR="00357045" w:rsidRPr="00C9714A">
        <w:rPr>
          <w:rFonts w:ascii="Times" w:hAnsi="Times" w:cs="Times"/>
          <w:szCs w:val="32"/>
        </w:rPr>
        <w:t xml:space="preserve"> </w:t>
      </w:r>
      <w:r w:rsidR="00DE7EB3" w:rsidRPr="00C9714A">
        <w:rPr>
          <w:rFonts w:ascii="Times" w:hAnsi="Times" w:cs="Times"/>
          <w:szCs w:val="32"/>
        </w:rPr>
        <w:t xml:space="preserve">the </w:t>
      </w:r>
      <w:r w:rsidR="00357045" w:rsidRPr="00C9714A">
        <w:rPr>
          <w:rFonts w:ascii="Times" w:hAnsi="Times" w:cs="Times"/>
          <w:szCs w:val="32"/>
        </w:rPr>
        <w:t xml:space="preserve">number of </w:t>
      </w:r>
      <w:r w:rsidR="00FB3CBD">
        <w:rPr>
          <w:rFonts w:ascii="Times" w:hAnsi="Times" w:cs="Times"/>
          <w:szCs w:val="32"/>
        </w:rPr>
        <w:t>bytes per processor per dataset.</w:t>
      </w:r>
    </w:p>
    <w:p w:rsidR="00B50310" w:rsidRPr="00C9714A" w:rsidRDefault="00B50310" w:rsidP="00B50310"/>
    <w:p w:rsidR="00B50310" w:rsidRDefault="00B50310" w:rsidP="00B50310"/>
    <w:p w:rsidR="00A31145" w:rsidRDefault="00A31145" w:rsidP="00B50310"/>
    <w:p w:rsidR="00A31145" w:rsidRDefault="00A31145" w:rsidP="00A31145">
      <w:pPr>
        <w:pStyle w:val="Heading1"/>
      </w:pPr>
      <w:bookmarkStart w:id="18" w:name="_Toc320536333"/>
      <w:r>
        <w:t>Exam</w:t>
      </w:r>
      <w:bookmarkStart w:id="19" w:name="Examples"/>
      <w:bookmarkEnd w:id="19"/>
      <w:r>
        <w:t>ples</w:t>
      </w:r>
      <w:bookmarkEnd w:id="18"/>
    </w:p>
    <w:p w:rsidR="00A31145" w:rsidRDefault="00A31145" w:rsidP="002E5AF5">
      <w:r>
        <w:t>The illustrated examples described in this guide can be executed using the following command lines.</w:t>
      </w:r>
    </w:p>
    <w:p w:rsidR="00A31145" w:rsidRDefault="00A31145" w:rsidP="002E5AF5"/>
    <w:p w:rsidR="00A31145" w:rsidRDefault="00A31145" w:rsidP="002E5AF5">
      <w:r>
        <w:t>Example of Figu</w:t>
      </w:r>
      <w:bookmarkStart w:id="20" w:name="ExampleFigure2"/>
      <w:bookmarkEnd w:id="20"/>
      <w:r>
        <w:t>re 2</w:t>
      </w:r>
      <w:r w:rsidR="00FE0B70">
        <w:t xml:space="preserve"> (see page </w:t>
      </w:r>
      <w:r w:rsidR="0014112D">
        <w:fldChar w:fldCharType="begin"/>
      </w:r>
      <w:r w:rsidR="00FE0B70">
        <w:instrText xml:space="preserve"> PAGEREF Figure2 \h </w:instrText>
      </w:r>
      <w:r w:rsidR="0014112D">
        <w:fldChar w:fldCharType="separate"/>
      </w:r>
      <w:r w:rsidR="00B616AF">
        <w:rPr>
          <w:noProof/>
        </w:rPr>
        <w:t>5</w:t>
      </w:r>
      <w:r w:rsidR="0014112D">
        <w:fldChar w:fldCharType="end"/>
      </w:r>
      <w:r w:rsidR="00FE0B70">
        <w:t>)</w:t>
      </w:r>
    </w:p>
    <w:p w:rsidR="00A31145" w:rsidRDefault="00A31145" w:rsidP="002E5AF5"/>
    <w:p w:rsidR="00A31145" w:rsidRDefault="00A31145" w:rsidP="002E5AF5">
      <w:pPr>
        <w:pStyle w:val="PlainText"/>
        <w:ind w:left="720"/>
      </w:pPr>
      <w:proofErr w:type="spellStart"/>
      <w:proofErr w:type="gramStart"/>
      <w:r>
        <w:t>mpiexec</w:t>
      </w:r>
      <w:proofErr w:type="spellEnd"/>
      <w:proofErr w:type="gramEnd"/>
      <w:r w:rsidRPr="00EB360C">
        <w:t xml:space="preserve"> –</w:t>
      </w:r>
      <w:r>
        <w:t>n 3</w:t>
      </w:r>
      <w:r w:rsidRPr="00EB360C">
        <w:t xml:space="preserve"> h5perf –B 2 –</w:t>
      </w:r>
      <w:r>
        <w:t>e 8</w:t>
      </w:r>
      <w:r w:rsidRPr="00EB360C">
        <w:t xml:space="preserve"> –</w:t>
      </w:r>
      <w:r>
        <w:t>p 3</w:t>
      </w:r>
      <w:r w:rsidRPr="00EB360C">
        <w:t xml:space="preserve"> –</w:t>
      </w:r>
      <w:r>
        <w:t>P 3</w:t>
      </w:r>
      <w:r w:rsidRPr="00EB360C">
        <w:t xml:space="preserve"> –x 4 –X 4</w:t>
      </w:r>
    </w:p>
    <w:p w:rsidR="00A31145" w:rsidRDefault="00A31145" w:rsidP="002E5AF5"/>
    <w:p w:rsidR="00A31145" w:rsidRDefault="00A31145" w:rsidP="002E5AF5">
      <w:r>
        <w:t>Example of Figu</w:t>
      </w:r>
      <w:bookmarkStart w:id="21" w:name="ExampleFigure3"/>
      <w:bookmarkEnd w:id="21"/>
      <w:r>
        <w:t>re 3</w:t>
      </w:r>
      <w:r w:rsidR="00FE0B70">
        <w:t xml:space="preserve"> (see page </w:t>
      </w:r>
      <w:r w:rsidR="0014112D">
        <w:fldChar w:fldCharType="begin"/>
      </w:r>
      <w:r w:rsidR="00FE0B70">
        <w:instrText xml:space="preserve"> PAGEREF Figure3 \h </w:instrText>
      </w:r>
      <w:r w:rsidR="0014112D">
        <w:fldChar w:fldCharType="separate"/>
      </w:r>
      <w:r w:rsidR="00B616AF">
        <w:rPr>
          <w:noProof/>
        </w:rPr>
        <w:t>6</w:t>
      </w:r>
      <w:r w:rsidR="0014112D">
        <w:fldChar w:fldCharType="end"/>
      </w:r>
      <w:r w:rsidR="00FE0B70">
        <w:t>)</w:t>
      </w:r>
    </w:p>
    <w:p w:rsidR="00A31145" w:rsidRDefault="00A31145" w:rsidP="002E5AF5"/>
    <w:p w:rsidR="00A31145" w:rsidRPr="00EB360C" w:rsidRDefault="00A31145" w:rsidP="002E5AF5">
      <w:pPr>
        <w:pStyle w:val="PlainText"/>
        <w:ind w:left="720"/>
      </w:pPr>
      <w:proofErr w:type="spellStart"/>
      <w:proofErr w:type="gramStart"/>
      <w:r>
        <w:t>mpiexec</w:t>
      </w:r>
      <w:proofErr w:type="spellEnd"/>
      <w:proofErr w:type="gramEnd"/>
      <w:r w:rsidRPr="00EB360C">
        <w:t xml:space="preserve"> –</w:t>
      </w:r>
      <w:r>
        <w:t>n 3</w:t>
      </w:r>
      <w:r w:rsidRPr="00EB360C">
        <w:t xml:space="preserve"> h5perf –B 2 –e 4 –</w:t>
      </w:r>
      <w:r>
        <w:t>p 3</w:t>
      </w:r>
      <w:r w:rsidRPr="00EB360C">
        <w:t xml:space="preserve"> –</w:t>
      </w:r>
      <w:r>
        <w:t>P 3</w:t>
      </w:r>
      <w:r w:rsidRPr="00EB360C">
        <w:t xml:space="preserve"> –x 4 –X 4</w:t>
      </w:r>
      <w:r>
        <w:t xml:space="preserve"> -I</w:t>
      </w:r>
    </w:p>
    <w:p w:rsidR="00A31145" w:rsidRDefault="00A31145" w:rsidP="002E5AF5"/>
    <w:p w:rsidR="00A31145" w:rsidRDefault="00A31145" w:rsidP="002E5AF5">
      <w:r>
        <w:t>Example of Figu</w:t>
      </w:r>
      <w:bookmarkStart w:id="22" w:name="ExampleFigure5"/>
      <w:bookmarkEnd w:id="22"/>
      <w:r>
        <w:t>re 5</w:t>
      </w:r>
      <w:r w:rsidR="00FE0B70">
        <w:t xml:space="preserve"> (see page </w:t>
      </w:r>
      <w:r w:rsidR="0014112D">
        <w:fldChar w:fldCharType="begin"/>
      </w:r>
      <w:r w:rsidR="00FE0B70">
        <w:instrText xml:space="preserve"> PAGEREF Figure5 \h </w:instrText>
      </w:r>
      <w:r w:rsidR="0014112D">
        <w:fldChar w:fldCharType="separate"/>
      </w:r>
      <w:r w:rsidR="00B616AF">
        <w:rPr>
          <w:noProof/>
        </w:rPr>
        <w:t>8</w:t>
      </w:r>
      <w:r w:rsidR="0014112D">
        <w:fldChar w:fldCharType="end"/>
      </w:r>
      <w:r w:rsidR="00FE0B70">
        <w:t>)</w:t>
      </w:r>
    </w:p>
    <w:p w:rsidR="00A31145" w:rsidRDefault="00A31145" w:rsidP="002E5AF5"/>
    <w:p w:rsidR="00A31145" w:rsidRPr="00EB360C" w:rsidRDefault="00A31145" w:rsidP="002E5AF5">
      <w:pPr>
        <w:pStyle w:val="PlainText"/>
        <w:ind w:left="720"/>
      </w:pPr>
      <w:proofErr w:type="spellStart"/>
      <w:proofErr w:type="gramStart"/>
      <w:r>
        <w:t>mpiexec</w:t>
      </w:r>
      <w:proofErr w:type="spellEnd"/>
      <w:proofErr w:type="gramEnd"/>
      <w:r w:rsidRPr="00EB360C">
        <w:t xml:space="preserve"> –</w:t>
      </w:r>
      <w:r>
        <w:t>n 3</w:t>
      </w:r>
      <w:r w:rsidRPr="00EB360C">
        <w:t xml:space="preserve"> h5perf –B 2 –</w:t>
      </w:r>
      <w:r>
        <w:t>e 4</w:t>
      </w:r>
      <w:r w:rsidRPr="00EB360C">
        <w:t xml:space="preserve"> –</w:t>
      </w:r>
      <w:r>
        <w:t>p 3</w:t>
      </w:r>
      <w:r w:rsidRPr="00EB360C">
        <w:t xml:space="preserve"> –</w:t>
      </w:r>
      <w:r>
        <w:t>P 3</w:t>
      </w:r>
      <w:r w:rsidRPr="00EB360C">
        <w:t xml:space="preserve"> –</w:t>
      </w:r>
      <w:r>
        <w:t>x 12</w:t>
      </w:r>
      <w:r w:rsidRPr="00EB360C">
        <w:t xml:space="preserve"> –</w:t>
      </w:r>
      <w:r>
        <w:t>X 12 -g</w:t>
      </w:r>
    </w:p>
    <w:p w:rsidR="00A31145" w:rsidRDefault="00A31145" w:rsidP="002E5AF5"/>
    <w:p w:rsidR="00A31145" w:rsidRDefault="00A31145" w:rsidP="002E5AF5">
      <w:r>
        <w:t>Example of Figu</w:t>
      </w:r>
      <w:bookmarkStart w:id="23" w:name="ExampleFigure7"/>
      <w:bookmarkEnd w:id="23"/>
      <w:r>
        <w:t>re 7</w:t>
      </w:r>
      <w:r w:rsidR="00FE0B70">
        <w:t xml:space="preserve"> (see page </w:t>
      </w:r>
      <w:r w:rsidR="0014112D">
        <w:fldChar w:fldCharType="begin"/>
      </w:r>
      <w:r w:rsidR="00FE0B70">
        <w:instrText xml:space="preserve"> PAGEREF Figure7 \h </w:instrText>
      </w:r>
      <w:r w:rsidR="0014112D">
        <w:fldChar w:fldCharType="separate"/>
      </w:r>
      <w:r w:rsidR="00B616AF">
        <w:rPr>
          <w:noProof/>
        </w:rPr>
        <w:t>9</w:t>
      </w:r>
      <w:r w:rsidR="0014112D">
        <w:fldChar w:fldCharType="end"/>
      </w:r>
      <w:r w:rsidR="00FE0B70">
        <w:t>)</w:t>
      </w:r>
    </w:p>
    <w:p w:rsidR="00A31145" w:rsidRDefault="00A31145" w:rsidP="002E5AF5"/>
    <w:p w:rsidR="00A31145" w:rsidRPr="00EB360C" w:rsidRDefault="00A31145" w:rsidP="002E5AF5">
      <w:pPr>
        <w:pStyle w:val="PlainText"/>
        <w:ind w:left="720"/>
      </w:pPr>
      <w:proofErr w:type="spellStart"/>
      <w:proofErr w:type="gramStart"/>
      <w:r>
        <w:t>mpiexec</w:t>
      </w:r>
      <w:proofErr w:type="spellEnd"/>
      <w:proofErr w:type="gramEnd"/>
      <w:r w:rsidRPr="00EB360C">
        <w:t xml:space="preserve"> –</w:t>
      </w:r>
      <w:r>
        <w:t>n 3</w:t>
      </w:r>
      <w:r w:rsidRPr="00EB360C">
        <w:t xml:space="preserve"> h5perf –B 2 –</w:t>
      </w:r>
      <w:r>
        <w:t>e 4</w:t>
      </w:r>
      <w:r w:rsidRPr="00EB360C">
        <w:t xml:space="preserve"> –</w:t>
      </w:r>
      <w:r>
        <w:t>p 3</w:t>
      </w:r>
      <w:r w:rsidRPr="00EB360C">
        <w:t xml:space="preserve"> –</w:t>
      </w:r>
      <w:r>
        <w:t>P 3</w:t>
      </w:r>
      <w:r w:rsidRPr="00EB360C">
        <w:t xml:space="preserve"> –</w:t>
      </w:r>
      <w:r>
        <w:t>x 12</w:t>
      </w:r>
      <w:r w:rsidRPr="00EB360C">
        <w:t xml:space="preserve"> –</w:t>
      </w:r>
      <w:r>
        <w:t>X 12 -g -I</w:t>
      </w:r>
    </w:p>
    <w:p w:rsidR="00A31145" w:rsidRDefault="00A31145" w:rsidP="002E5AF5"/>
    <w:p w:rsidR="00A31145" w:rsidRDefault="00A31145" w:rsidP="002E5AF5">
      <w:r>
        <w:t>Example of Figu</w:t>
      </w:r>
      <w:bookmarkStart w:id="24" w:name="ExampleFigure10"/>
      <w:bookmarkEnd w:id="24"/>
      <w:r>
        <w:t xml:space="preserve">re </w:t>
      </w:r>
      <w:r w:rsidR="00D063FF">
        <w:t>10</w:t>
      </w:r>
      <w:r w:rsidR="00FE0B70">
        <w:t xml:space="preserve"> (see page </w:t>
      </w:r>
      <w:r w:rsidR="0014112D">
        <w:fldChar w:fldCharType="begin"/>
      </w:r>
      <w:r w:rsidR="00FE0B70">
        <w:instrText xml:space="preserve"> PAGEREF Figure10 \h </w:instrText>
      </w:r>
      <w:r w:rsidR="0014112D">
        <w:fldChar w:fldCharType="separate"/>
      </w:r>
      <w:r w:rsidR="00B616AF">
        <w:rPr>
          <w:noProof/>
        </w:rPr>
        <w:t>11</w:t>
      </w:r>
      <w:r w:rsidR="0014112D">
        <w:fldChar w:fldCharType="end"/>
      </w:r>
      <w:r w:rsidR="00FE0B70">
        <w:t>)</w:t>
      </w:r>
    </w:p>
    <w:p w:rsidR="00A31145" w:rsidRDefault="00A31145" w:rsidP="002E5AF5"/>
    <w:p w:rsidR="00A31145" w:rsidRDefault="00A31145" w:rsidP="002E5AF5">
      <w:pPr>
        <w:pStyle w:val="PlainText"/>
        <w:ind w:left="720"/>
      </w:pPr>
      <w:proofErr w:type="spellStart"/>
      <w:proofErr w:type="gramStart"/>
      <w:r>
        <w:t>mpiexec</w:t>
      </w:r>
      <w:proofErr w:type="spellEnd"/>
      <w:proofErr w:type="gramEnd"/>
      <w:r w:rsidRPr="00EB360C">
        <w:t xml:space="preserve"> –</w:t>
      </w:r>
      <w:r>
        <w:t>n 2</w:t>
      </w:r>
      <w:r w:rsidRPr="00EB360C">
        <w:t xml:space="preserve"> h5perf –</w:t>
      </w:r>
      <w:r>
        <w:t>B 4</w:t>
      </w:r>
      <w:r w:rsidRPr="00EB360C">
        <w:t xml:space="preserve"> –</w:t>
      </w:r>
      <w:r>
        <w:t>e 4</w:t>
      </w:r>
      <w:r w:rsidRPr="00EB360C">
        <w:t xml:space="preserve"> –</w:t>
      </w:r>
      <w:r>
        <w:t>p 2</w:t>
      </w:r>
      <w:r w:rsidRPr="00EB360C">
        <w:t xml:space="preserve"> –</w:t>
      </w:r>
      <w:r>
        <w:t>P 2</w:t>
      </w:r>
      <w:r w:rsidRPr="00EB360C">
        <w:t xml:space="preserve"> –</w:t>
      </w:r>
      <w:r>
        <w:t>x 4</w:t>
      </w:r>
      <w:r w:rsidRPr="00EB360C">
        <w:t xml:space="preserve"> –</w:t>
      </w:r>
      <w:r>
        <w:t>X 4 –g</w:t>
      </w:r>
    </w:p>
    <w:p w:rsidR="00A31145" w:rsidRDefault="00A31145" w:rsidP="002E5AF5"/>
    <w:p w:rsidR="00A31145" w:rsidRPr="00647E36" w:rsidRDefault="00A31145" w:rsidP="002E5AF5">
      <w:r>
        <w:t>Example of Figu</w:t>
      </w:r>
      <w:bookmarkStart w:id="25" w:name="ExampleFigure11"/>
      <w:bookmarkEnd w:id="25"/>
      <w:r>
        <w:t>re 1</w:t>
      </w:r>
      <w:r w:rsidR="00D063FF">
        <w:t>1</w:t>
      </w:r>
      <w:r w:rsidR="00FE0B70">
        <w:t xml:space="preserve"> (see page </w:t>
      </w:r>
      <w:r w:rsidR="0014112D">
        <w:fldChar w:fldCharType="begin"/>
      </w:r>
      <w:r w:rsidR="00FE0B70">
        <w:instrText xml:space="preserve"> PAGEREF Figure11 \h </w:instrText>
      </w:r>
      <w:r w:rsidR="0014112D">
        <w:fldChar w:fldCharType="separate"/>
      </w:r>
      <w:r w:rsidR="00B616AF">
        <w:rPr>
          <w:noProof/>
        </w:rPr>
        <w:t>12</w:t>
      </w:r>
      <w:r w:rsidR="0014112D">
        <w:fldChar w:fldCharType="end"/>
      </w:r>
      <w:r w:rsidR="00FE0B70">
        <w:t>)</w:t>
      </w:r>
    </w:p>
    <w:p w:rsidR="00A31145" w:rsidRDefault="00A31145" w:rsidP="002E5AF5"/>
    <w:p w:rsidR="00A31145" w:rsidRPr="00EB360C" w:rsidRDefault="00A31145" w:rsidP="002E5AF5">
      <w:pPr>
        <w:pStyle w:val="PlainText"/>
        <w:ind w:left="720"/>
      </w:pPr>
      <w:proofErr w:type="spellStart"/>
      <w:r>
        <w:t>mpiexec</w:t>
      </w:r>
      <w:proofErr w:type="spellEnd"/>
      <w:r w:rsidRPr="00EB360C">
        <w:t xml:space="preserve"> –</w:t>
      </w:r>
      <w:r>
        <w:t>n 2</w:t>
      </w:r>
      <w:r w:rsidRPr="00EB360C">
        <w:t xml:space="preserve"> h5perf –</w:t>
      </w:r>
      <w:r>
        <w:t>B 4</w:t>
      </w:r>
      <w:r w:rsidRPr="00EB360C">
        <w:t xml:space="preserve"> –</w:t>
      </w:r>
      <w:r>
        <w:t>e 4</w:t>
      </w:r>
      <w:r w:rsidRPr="00EB360C">
        <w:t xml:space="preserve"> –</w:t>
      </w:r>
      <w:r>
        <w:t>p 2</w:t>
      </w:r>
      <w:r w:rsidRPr="00EB360C">
        <w:t xml:space="preserve"> –</w:t>
      </w:r>
      <w:r>
        <w:t>P 2</w:t>
      </w:r>
      <w:r w:rsidRPr="00EB360C">
        <w:t xml:space="preserve"> –</w:t>
      </w:r>
      <w:r>
        <w:t>x 4</w:t>
      </w:r>
      <w:r w:rsidRPr="00EB360C">
        <w:t xml:space="preserve"> –</w:t>
      </w:r>
      <w:r>
        <w:t xml:space="preserve">X 4 –g –c </w:t>
      </w:r>
    </w:p>
    <w:p w:rsidR="00A31145" w:rsidRDefault="00A31145" w:rsidP="002E5AF5"/>
    <w:p w:rsidR="00A31145" w:rsidRDefault="00A31145" w:rsidP="002E5AF5"/>
    <w:p w:rsidR="00A31145" w:rsidRDefault="00A31145" w:rsidP="002E5AF5"/>
    <w:p w:rsidR="00A31145" w:rsidRPr="00BA4831" w:rsidRDefault="00A31145" w:rsidP="00A31145">
      <w:pPr>
        <w:pStyle w:val="Heading1"/>
      </w:pPr>
      <w:bookmarkStart w:id="26" w:name="_Toc320536334"/>
      <w:r>
        <w:t>Tool Output</w:t>
      </w:r>
      <w:bookmarkEnd w:id="26"/>
    </w:p>
    <w:p w:rsidR="00A31145" w:rsidRDefault="00A31145" w:rsidP="00A31145">
      <w:r>
        <w:t xml:space="preserve">The performance statistics that </w:t>
      </w:r>
      <w:r w:rsidRPr="00FE0B70">
        <w:rPr>
          <w:rFonts w:ascii="Courier New" w:hAnsi="Courier New" w:cs="Courier New"/>
          <w:sz w:val="20"/>
          <w:szCs w:val="20"/>
        </w:rPr>
        <w:t>h5perf</w:t>
      </w:r>
      <w:r w:rsidRPr="00FE0B70">
        <w:t xml:space="preserve"> </w:t>
      </w:r>
      <w:r>
        <w:t>displays by default are throughput figures (MB/s). These figures are computed by dividing the amount of data accessed over the benchmarking times. Consider the following sample command line:</w:t>
      </w:r>
    </w:p>
    <w:p w:rsidR="00A31145" w:rsidRDefault="00A31145" w:rsidP="00A31145"/>
    <w:p w:rsidR="00A31145" w:rsidRPr="00A3720A" w:rsidRDefault="00A31145" w:rsidP="00A31145">
      <w:pPr>
        <w:pStyle w:val="PlainText"/>
      </w:pPr>
      <w:proofErr w:type="spellStart"/>
      <w:proofErr w:type="gramStart"/>
      <w:r w:rsidRPr="00A3720A">
        <w:t>mpiexec</w:t>
      </w:r>
      <w:proofErr w:type="spellEnd"/>
      <w:proofErr w:type="gramEnd"/>
      <w:r w:rsidRPr="00A3720A">
        <w:t xml:space="preserve"> -n 3 h5perf -A phdf5 -B 2000 -e 8000 -p 3 -P 3 -x 4000 -X 4000 -</w:t>
      </w:r>
      <w:proofErr w:type="spellStart"/>
      <w:r w:rsidRPr="00A3720A">
        <w:t>i</w:t>
      </w:r>
      <w:proofErr w:type="spellEnd"/>
      <w:r w:rsidRPr="00A3720A">
        <w:t xml:space="preserve"> 3</w:t>
      </w:r>
    </w:p>
    <w:p w:rsidR="00A31145" w:rsidRDefault="00A31145" w:rsidP="00A31145"/>
    <w:p w:rsidR="00A31145" w:rsidRDefault="00A31145" w:rsidP="00FE0B70">
      <w:r>
        <w:t xml:space="preserve">The resulting output shown next lists the parameter values and the resulting throughput for write and read operations including and excluding the time of file open and close operations. As mentioned above, the peak performance is to be considered as the most representative since other results may be hindered by concurrent processes in the system. Additional information such as the data transfer times and used file names can be displayed by using the debugging option (option </w:t>
      </w:r>
      <w:r w:rsidRPr="00FE0B70">
        <w:rPr>
          <w:rFonts w:ascii="Courier New" w:hAnsi="Courier New" w:cs="Courier New"/>
          <w:sz w:val="20"/>
        </w:rPr>
        <w:t>-D</w:t>
      </w:r>
      <w:r>
        <w:t xml:space="preserve">). </w:t>
      </w:r>
    </w:p>
    <w:p w:rsidR="00FE0B70" w:rsidRDefault="00FE0B70" w:rsidP="00FE0B70"/>
    <w:tbl>
      <w:tblPr>
        <w:tblStyle w:val="TableGrid"/>
        <w:tblW w:w="0" w:type="auto"/>
        <w:jc w:val="center"/>
        <w:tblBorders>
          <w:left w:val="none" w:sz="0" w:space="0" w:color="auto"/>
          <w:right w:val="none" w:sz="0" w:space="0" w:color="auto"/>
          <w:insideV w:val="none" w:sz="0" w:space="0" w:color="auto"/>
        </w:tblBorders>
        <w:tblLook w:val="04A0"/>
      </w:tblPr>
      <w:tblGrid>
        <w:gridCol w:w="8874"/>
      </w:tblGrid>
      <w:tr w:rsidR="00FE0B70" w:rsidRPr="00137C51">
        <w:trPr>
          <w:jc w:val="center"/>
        </w:trPr>
        <w:tc>
          <w:tcPr>
            <w:tcW w:w="8874" w:type="dxa"/>
          </w:tcPr>
          <w:p w:rsidR="00FE0B70" w:rsidRDefault="00FE0B70" w:rsidP="005C125D">
            <w:pPr>
              <w:pStyle w:val="PlainText"/>
            </w:pPr>
          </w:p>
          <w:p w:rsidR="00FE0B70" w:rsidRPr="00A3720A" w:rsidRDefault="00FE0B70" w:rsidP="00FE0B70">
            <w:pPr>
              <w:pStyle w:val="PlainText"/>
            </w:pPr>
            <w:r w:rsidRPr="00A3720A">
              <w:t>HDF5 Library: Version 1.8.7</w:t>
            </w:r>
          </w:p>
          <w:p w:rsidR="00FE0B70" w:rsidRPr="00A3720A" w:rsidRDefault="00FE0B70" w:rsidP="00FE0B70">
            <w:pPr>
              <w:pStyle w:val="PlainText"/>
            </w:pPr>
            <w:r w:rsidRPr="00A3720A">
              <w:t>rank 0: ==== Parameters ====</w:t>
            </w:r>
          </w:p>
          <w:p w:rsidR="00FE0B70" w:rsidRPr="00A3720A" w:rsidRDefault="00FE0B70" w:rsidP="00FE0B70">
            <w:pPr>
              <w:pStyle w:val="PlainText"/>
            </w:pPr>
            <w:r w:rsidRPr="00A3720A">
              <w:t>rank 0: IO API=phdf5</w:t>
            </w:r>
          </w:p>
          <w:p w:rsidR="00FE0B70" w:rsidRPr="00A3720A" w:rsidRDefault="00FE0B70" w:rsidP="00FE0B70">
            <w:pPr>
              <w:pStyle w:val="PlainText"/>
            </w:pPr>
            <w:r w:rsidRPr="00A3720A">
              <w:t>rank 0: Number of files=1</w:t>
            </w:r>
          </w:p>
          <w:p w:rsidR="00FE0B70" w:rsidRPr="00A3720A" w:rsidRDefault="00FE0B70" w:rsidP="00FE0B70">
            <w:pPr>
              <w:pStyle w:val="PlainText"/>
            </w:pPr>
            <w:r w:rsidRPr="00A3720A">
              <w:t>rank 0: Number of datasets=1</w:t>
            </w:r>
          </w:p>
          <w:p w:rsidR="00FE0B70" w:rsidRPr="00A3720A" w:rsidRDefault="00FE0B70" w:rsidP="00FE0B70">
            <w:pPr>
              <w:pStyle w:val="PlainText"/>
            </w:pPr>
            <w:r w:rsidRPr="00A3720A">
              <w:t>rank 0: Number of iterations=3</w:t>
            </w:r>
          </w:p>
          <w:p w:rsidR="00FE0B70" w:rsidRPr="00A3720A" w:rsidRDefault="00FE0B70" w:rsidP="00FE0B70">
            <w:pPr>
              <w:pStyle w:val="PlainText"/>
            </w:pPr>
            <w:r w:rsidRPr="00A3720A">
              <w:t>rank 0: Number of processes=3:3</w:t>
            </w:r>
          </w:p>
          <w:p w:rsidR="00FE0B70" w:rsidRPr="00A3720A" w:rsidRDefault="00FE0B70" w:rsidP="00FE0B70">
            <w:pPr>
              <w:pStyle w:val="PlainText"/>
            </w:pPr>
            <w:r w:rsidRPr="00A3720A">
              <w:t>rank 0: Number of bytes per process per dataset=8000</w:t>
            </w:r>
          </w:p>
          <w:p w:rsidR="00FE0B70" w:rsidRPr="00A3720A" w:rsidRDefault="00FE0B70" w:rsidP="00FE0B70">
            <w:pPr>
              <w:pStyle w:val="PlainText"/>
            </w:pPr>
            <w:r w:rsidRPr="00A3720A">
              <w:t>rank 0: Size of dataset(s)=24000:24000</w:t>
            </w:r>
          </w:p>
          <w:p w:rsidR="00FE0B70" w:rsidRPr="00A3720A" w:rsidRDefault="00FE0B70" w:rsidP="00FE0B70">
            <w:pPr>
              <w:pStyle w:val="PlainText"/>
            </w:pPr>
            <w:r w:rsidRPr="00A3720A">
              <w:t>rank 0: File size=24000:24000</w:t>
            </w:r>
          </w:p>
          <w:p w:rsidR="00FE0B70" w:rsidRPr="00A3720A" w:rsidRDefault="00FE0B70" w:rsidP="00FE0B70">
            <w:pPr>
              <w:pStyle w:val="PlainText"/>
            </w:pPr>
            <w:r w:rsidRPr="00A3720A">
              <w:t>rank 0: Transfer buffer size=4000:4000</w:t>
            </w:r>
          </w:p>
          <w:p w:rsidR="00FE0B70" w:rsidRPr="00A3720A" w:rsidRDefault="00FE0B70" w:rsidP="00FE0B70">
            <w:pPr>
              <w:pStyle w:val="PlainText"/>
            </w:pPr>
            <w:r w:rsidRPr="00A3720A">
              <w:t>rank 0: Block size=2000</w:t>
            </w:r>
          </w:p>
          <w:p w:rsidR="00FE0B70" w:rsidRPr="00A3720A" w:rsidRDefault="00FE0B70" w:rsidP="00FE0B70">
            <w:pPr>
              <w:pStyle w:val="PlainText"/>
            </w:pPr>
            <w:r w:rsidRPr="00A3720A">
              <w:t>rank 0: Block Pattern in Dataset=Contiguous</w:t>
            </w:r>
          </w:p>
          <w:p w:rsidR="00FE0B70" w:rsidRPr="00A3720A" w:rsidRDefault="00FE0B70" w:rsidP="00FE0B70">
            <w:pPr>
              <w:pStyle w:val="PlainText"/>
            </w:pPr>
            <w:r w:rsidRPr="00A3720A">
              <w:t>rank 0: I/O Method for MPI and HDF5=Independent</w:t>
            </w:r>
          </w:p>
          <w:p w:rsidR="00FE0B70" w:rsidRPr="00A3720A" w:rsidRDefault="00FE0B70" w:rsidP="00FE0B70">
            <w:pPr>
              <w:pStyle w:val="PlainText"/>
            </w:pPr>
            <w:r w:rsidRPr="00A3720A">
              <w:t>rank 0: Geometry=1D</w:t>
            </w:r>
          </w:p>
          <w:p w:rsidR="00FE0B70" w:rsidRPr="00A3720A" w:rsidRDefault="00FE0B70" w:rsidP="00FE0B70">
            <w:pPr>
              <w:pStyle w:val="PlainText"/>
            </w:pPr>
            <w:r w:rsidRPr="00A3720A">
              <w:t>rank 0: VFL used for HDF5 I/O=MPI-I/O driver</w:t>
            </w:r>
          </w:p>
          <w:p w:rsidR="00FE0B70" w:rsidRPr="00A3720A" w:rsidRDefault="00FE0B70" w:rsidP="00FE0B70">
            <w:pPr>
              <w:pStyle w:val="PlainText"/>
            </w:pPr>
            <w:r w:rsidRPr="00A3720A">
              <w:t>rank 0: Data storage method in HDF5=Contiguous</w:t>
            </w:r>
          </w:p>
          <w:p w:rsidR="00FE0B70" w:rsidRPr="00A3720A" w:rsidRDefault="00FE0B70" w:rsidP="00FE0B70">
            <w:pPr>
              <w:pStyle w:val="PlainText"/>
            </w:pPr>
            <w:r w:rsidRPr="00A3720A">
              <w:t xml:space="preserve">rank 0: </w:t>
            </w:r>
            <w:proofErr w:type="spellStart"/>
            <w:r w:rsidRPr="00A3720A">
              <w:t>Env</w:t>
            </w:r>
            <w:proofErr w:type="spellEnd"/>
            <w:r w:rsidRPr="00A3720A">
              <w:t xml:space="preserve"> HDF5_PARAPREFIX=not set</w:t>
            </w:r>
          </w:p>
          <w:p w:rsidR="00FE0B70" w:rsidRPr="00A3720A" w:rsidRDefault="00FE0B70" w:rsidP="00FE0B70">
            <w:pPr>
              <w:pStyle w:val="PlainText"/>
            </w:pPr>
            <w:r w:rsidRPr="00A3720A">
              <w:t>rank 0: Dumping MPI Info Object(469762048) (up to 1024 bytes per item):</w:t>
            </w:r>
          </w:p>
          <w:p w:rsidR="00FE0B70" w:rsidRPr="00A3720A" w:rsidRDefault="00FE0B70" w:rsidP="00FE0B70">
            <w:pPr>
              <w:pStyle w:val="PlainText"/>
            </w:pPr>
            <w:r w:rsidRPr="00A3720A">
              <w:t>object is MPI_INFO_NULL</w:t>
            </w:r>
          </w:p>
          <w:p w:rsidR="00FE0B70" w:rsidRPr="00A3720A" w:rsidRDefault="00FE0B70" w:rsidP="00FE0B70">
            <w:pPr>
              <w:pStyle w:val="PlainText"/>
            </w:pPr>
            <w:r w:rsidRPr="00A3720A">
              <w:t>rank 0: ==== End of Parameters ====</w:t>
            </w:r>
          </w:p>
          <w:p w:rsidR="00FE0B70" w:rsidRPr="00A3720A" w:rsidRDefault="00FE0B70" w:rsidP="00FE0B70">
            <w:pPr>
              <w:pStyle w:val="PlainText"/>
            </w:pPr>
          </w:p>
          <w:p w:rsidR="00FE0B70" w:rsidRPr="00A3720A" w:rsidRDefault="00FE0B70" w:rsidP="00FE0B70">
            <w:pPr>
              <w:pStyle w:val="PlainText"/>
            </w:pPr>
            <w:r w:rsidRPr="00A3720A">
              <w:t>Number of processors = 3</w:t>
            </w:r>
          </w:p>
          <w:p w:rsidR="00FE0B70" w:rsidRPr="00A3720A" w:rsidRDefault="00FE0B70" w:rsidP="00FE0B70">
            <w:pPr>
              <w:pStyle w:val="PlainText"/>
            </w:pPr>
            <w:r w:rsidRPr="00A3720A">
              <w:t>Transfer Buffer Size: 4000 bytes, File size: 0.02 MBs</w:t>
            </w:r>
          </w:p>
          <w:p w:rsidR="00FE0B70" w:rsidRPr="00A3720A" w:rsidRDefault="00FE0B70" w:rsidP="00FE0B70">
            <w:pPr>
              <w:pStyle w:val="PlainText"/>
            </w:pPr>
            <w:r w:rsidRPr="00A3720A">
              <w:t xml:space="preserve">      # of files: 1, # of datasets: 1, dataset size: 0.02 MBs</w:t>
            </w:r>
          </w:p>
          <w:p w:rsidR="00FE0B70" w:rsidRPr="00A3720A" w:rsidRDefault="00FE0B70" w:rsidP="00FE0B70">
            <w:pPr>
              <w:pStyle w:val="PlainText"/>
            </w:pPr>
            <w:r w:rsidRPr="00A3720A">
              <w:t xml:space="preserve">        IO API = PHDF5 (w/MPI-I/O driver)</w:t>
            </w:r>
          </w:p>
          <w:p w:rsidR="00FE0B70" w:rsidRPr="00A3720A" w:rsidRDefault="00FE0B70" w:rsidP="00FE0B70">
            <w:pPr>
              <w:pStyle w:val="PlainText"/>
            </w:pPr>
            <w:r w:rsidRPr="00A3720A">
              <w:t xml:space="preserve">            Write (3 iteration(s)):</w:t>
            </w:r>
          </w:p>
          <w:p w:rsidR="00FE0B70" w:rsidRPr="00A3720A" w:rsidRDefault="00FE0B70" w:rsidP="00FE0B70">
            <w:pPr>
              <w:pStyle w:val="PlainText"/>
            </w:pPr>
            <w:r w:rsidRPr="00A3720A">
              <w:t xml:space="preserve">                Maximum Throughput: 133.89 MB/s</w:t>
            </w:r>
          </w:p>
          <w:p w:rsidR="00FE0B70" w:rsidRPr="00A3720A" w:rsidRDefault="00FE0B70" w:rsidP="00FE0B70">
            <w:pPr>
              <w:pStyle w:val="PlainText"/>
            </w:pPr>
            <w:r w:rsidRPr="00A3720A">
              <w:t xml:space="preserve">                Average Throughput:  83.97 MB/s</w:t>
            </w:r>
          </w:p>
          <w:p w:rsidR="00FE0B70" w:rsidRPr="00A3720A" w:rsidRDefault="00FE0B70" w:rsidP="00FE0B70">
            <w:pPr>
              <w:pStyle w:val="PlainText"/>
            </w:pPr>
            <w:r w:rsidRPr="00A3720A">
              <w:t xml:space="preserve">                Minimum Throughput:  52.03 MB/s</w:t>
            </w:r>
          </w:p>
          <w:p w:rsidR="00FE0B70" w:rsidRPr="00A3720A" w:rsidRDefault="00FE0B70" w:rsidP="00FE0B70">
            <w:pPr>
              <w:pStyle w:val="PlainText"/>
            </w:pPr>
            <w:r w:rsidRPr="00A3720A">
              <w:t xml:space="preserve">            Write Open-Close (3 iteration(s)):</w:t>
            </w:r>
          </w:p>
          <w:p w:rsidR="00FE0B70" w:rsidRPr="00A3720A" w:rsidRDefault="00FE0B70" w:rsidP="00FE0B70">
            <w:pPr>
              <w:pStyle w:val="PlainText"/>
            </w:pPr>
            <w:r w:rsidRPr="00A3720A">
              <w:t xml:space="preserve">                Maximum Throughput:  28.39 MB/s</w:t>
            </w:r>
          </w:p>
          <w:p w:rsidR="00FE0B70" w:rsidRPr="00A3720A" w:rsidRDefault="00FE0B70" w:rsidP="00FE0B70">
            <w:pPr>
              <w:pStyle w:val="PlainText"/>
            </w:pPr>
            <w:r w:rsidRPr="00A3720A">
              <w:t xml:space="preserve">                Average Throughput:  15.28 MB/s</w:t>
            </w:r>
          </w:p>
          <w:p w:rsidR="00FE0B70" w:rsidRPr="00A3720A" w:rsidRDefault="00FE0B70" w:rsidP="00FE0B70">
            <w:pPr>
              <w:pStyle w:val="PlainText"/>
            </w:pPr>
            <w:r w:rsidRPr="00A3720A">
              <w:t xml:space="preserve">                Minimum Throughput:   8.57 MB/s</w:t>
            </w:r>
          </w:p>
          <w:p w:rsidR="00FE0B70" w:rsidRPr="00A3720A" w:rsidRDefault="00FE0B70" w:rsidP="00FE0B70">
            <w:pPr>
              <w:pStyle w:val="PlainText"/>
            </w:pPr>
            <w:r w:rsidRPr="00A3720A">
              <w:t xml:space="preserve">            Read (3 iteration(s)):</w:t>
            </w:r>
          </w:p>
          <w:p w:rsidR="00FE0B70" w:rsidRPr="00A3720A" w:rsidRDefault="00FE0B70" w:rsidP="00FE0B70">
            <w:pPr>
              <w:pStyle w:val="PlainText"/>
            </w:pPr>
            <w:r w:rsidRPr="00A3720A">
              <w:t xml:space="preserve">                Maximum Throughput: 313.73 MB/s</w:t>
            </w:r>
          </w:p>
          <w:p w:rsidR="00FE0B70" w:rsidRPr="00A3720A" w:rsidRDefault="00FE0B70" w:rsidP="00FE0B70">
            <w:pPr>
              <w:pStyle w:val="PlainText"/>
            </w:pPr>
            <w:r w:rsidRPr="00A3720A">
              <w:t xml:space="preserve">                Average Throughput: 257.14 MB/s</w:t>
            </w:r>
          </w:p>
          <w:p w:rsidR="00FE0B70" w:rsidRPr="00A3720A" w:rsidRDefault="00FE0B70" w:rsidP="00FE0B70">
            <w:pPr>
              <w:pStyle w:val="PlainText"/>
            </w:pPr>
            <w:r w:rsidRPr="00A3720A">
              <w:t xml:space="preserve">                Minimum Throughput: 211.92 MB/s</w:t>
            </w:r>
          </w:p>
          <w:p w:rsidR="00FE0B70" w:rsidRPr="00A3720A" w:rsidRDefault="00FE0B70" w:rsidP="00FE0B70">
            <w:pPr>
              <w:pStyle w:val="PlainText"/>
            </w:pPr>
            <w:r w:rsidRPr="00A3720A">
              <w:t xml:space="preserve">            Read Open-Close (3 iteration(s)):</w:t>
            </w:r>
          </w:p>
          <w:p w:rsidR="00FE0B70" w:rsidRPr="00A3720A" w:rsidRDefault="00FE0B70" w:rsidP="00FE0B70">
            <w:pPr>
              <w:pStyle w:val="PlainText"/>
            </w:pPr>
            <w:r w:rsidRPr="00A3720A">
              <w:t xml:space="preserve">                Maximum Throughput:  41.01 MB/s</w:t>
            </w:r>
          </w:p>
          <w:p w:rsidR="00FE0B70" w:rsidRPr="00A3720A" w:rsidRDefault="00FE0B70" w:rsidP="00FE0B70">
            <w:pPr>
              <w:pStyle w:val="PlainText"/>
            </w:pPr>
            <w:r w:rsidRPr="00A3720A">
              <w:t xml:space="preserve">                Average Throughput:  36.29 MB/s</w:t>
            </w:r>
          </w:p>
          <w:p w:rsidR="00FE0B70" w:rsidRPr="00A3720A" w:rsidRDefault="00FE0B70" w:rsidP="00FE0B70">
            <w:pPr>
              <w:pStyle w:val="PlainText"/>
            </w:pPr>
            <w:r w:rsidRPr="00A3720A">
              <w:t xml:space="preserve">                Minimum Throughput:  31.39 MB/s</w:t>
            </w:r>
          </w:p>
          <w:p w:rsidR="00FE0B70" w:rsidRPr="00186743" w:rsidRDefault="00FE0B70" w:rsidP="00FE0B70">
            <w:pPr>
              <w:pStyle w:val="PlainText"/>
            </w:pPr>
          </w:p>
        </w:tc>
      </w:tr>
      <w:tr w:rsidR="00FE0B70" w:rsidRPr="00137C51">
        <w:trPr>
          <w:jc w:val="center"/>
        </w:trPr>
        <w:tc>
          <w:tcPr>
            <w:tcW w:w="8874" w:type="dxa"/>
          </w:tcPr>
          <w:p w:rsidR="00FE0B70" w:rsidRPr="00186743" w:rsidRDefault="00FE0B70" w:rsidP="00FE0B70">
            <w:pPr>
              <w:pStyle w:val="NormalTable"/>
            </w:pPr>
            <w:r w:rsidRPr="00186743">
              <w:t xml:space="preserve">Example </w:t>
            </w:r>
            <w:r>
              <w:t>3</w:t>
            </w:r>
            <w:r w:rsidRPr="00186743">
              <w:t xml:space="preserve">. </w:t>
            </w:r>
            <w:r>
              <w:t>Tool output</w:t>
            </w:r>
          </w:p>
        </w:tc>
      </w:tr>
    </w:tbl>
    <w:p w:rsidR="00FE0B70" w:rsidRDefault="00FE0B70" w:rsidP="00FE0B70"/>
    <w:p w:rsidR="00FE0B70" w:rsidRDefault="00FE0B70" w:rsidP="00FE0B70"/>
    <w:p w:rsidR="00113A75" w:rsidRDefault="00113A75" w:rsidP="00B50310"/>
    <w:p w:rsidR="00332A96" w:rsidRPr="00332A96" w:rsidRDefault="00332A96" w:rsidP="00B50310"/>
    <w:sectPr w:rsidR="00332A96" w:rsidRPr="00332A96" w:rsidSect="00491F53">
      <w:pgSz w:w="12240" w:h="15840" w:code="1"/>
      <w:pgMar w:top="1152" w:right="1170" w:bottom="1440" w:left="1152" w:header="432"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7BD" w:rsidRDefault="002F37BD" w:rsidP="00621809">
      <w:r>
        <w:separator/>
      </w:r>
    </w:p>
  </w:endnote>
  <w:endnote w:type="continuationSeparator" w:id="0">
    <w:p w:rsidR="002F37BD" w:rsidRDefault="002F37BD" w:rsidP="00621809">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720777"/>
      <w:docPartObj>
        <w:docPartGallery w:val="Page Numbers (Bottom of Page)"/>
        <w:docPartUnique/>
      </w:docPartObj>
    </w:sdtPr>
    <w:sdtContent>
      <w:sdt>
        <w:sdtPr>
          <w:id w:val="844759434"/>
          <w:docPartObj>
            <w:docPartGallery w:val="Page Numbers (Top of Page)"/>
            <w:docPartUnique/>
          </w:docPartObj>
        </w:sdtPr>
        <w:sdtContent>
          <w:p w:rsidR="008C2127" w:rsidRDefault="008C2127" w:rsidP="00621809">
            <w:pPr>
              <w:pStyle w:val="HDFFooter"/>
            </w:pPr>
            <w:r>
              <w:rPr>
                <w:noProof/>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26"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14112D">
              <w:fldChar w:fldCharType="begin"/>
            </w:r>
            <w:r w:rsidR="00E14F9C">
              <w:instrText xml:space="preserve"> PAGE </w:instrText>
            </w:r>
            <w:r w:rsidR="0014112D">
              <w:fldChar w:fldCharType="separate"/>
            </w:r>
            <w:r w:rsidR="00B616AF">
              <w:rPr>
                <w:noProof/>
              </w:rPr>
              <w:t>3</w:t>
            </w:r>
            <w:r w:rsidR="0014112D">
              <w:rPr>
                <w:noProof/>
              </w:rPr>
              <w:fldChar w:fldCharType="end"/>
            </w:r>
            <w:r>
              <w:t xml:space="preserve"> of </w:t>
            </w:r>
            <w:r w:rsidR="0014112D">
              <w:fldChar w:fldCharType="begin"/>
            </w:r>
            <w:r w:rsidR="002F37BD">
              <w:instrText xml:space="preserve"> NUMPAGES  </w:instrText>
            </w:r>
            <w:r w:rsidR="0014112D">
              <w:fldChar w:fldCharType="separate"/>
            </w:r>
            <w:r w:rsidR="00B616AF">
              <w:rPr>
                <w:noProof/>
              </w:rPr>
              <w:t>23</w:t>
            </w:r>
            <w:r w:rsidR="0014112D">
              <w:rPr>
                <w:noProof/>
              </w:rPr>
              <w:fldChar w:fldCharType="end"/>
            </w:r>
          </w:p>
        </w:sdtContent>
      </w:sdt>
    </w:sdtContent>
  </w:sdt>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724177"/>
      <w:docPartObj>
        <w:docPartGallery w:val="Page Numbers (Bottom of Page)"/>
        <w:docPartUnique/>
      </w:docPartObj>
    </w:sdtPr>
    <w:sdtContent>
      <w:sdt>
        <w:sdtPr>
          <w:id w:val="1029755217"/>
          <w:docPartObj>
            <w:docPartGallery w:val="Page Numbers (Top of Page)"/>
            <w:docPartUnique/>
          </w:docPartObj>
        </w:sdtPr>
        <w:sdtContent>
          <w:p w:rsidR="008C2127" w:rsidRDefault="008C2127" w:rsidP="00621809">
            <w:pPr>
              <w:pStyle w:val="HDFFooter"/>
            </w:pPr>
            <w:r>
              <w:rPr>
                <w:noProof/>
              </w:rPr>
              <w:drawing>
                <wp:anchor distT="0" distB="0" distL="0" distR="0" simplePos="0" relativeHeight="251662336"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29"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14112D">
              <w:fldChar w:fldCharType="begin"/>
            </w:r>
            <w:r w:rsidR="00E14F9C">
              <w:instrText xml:space="preserve"> PAGE </w:instrText>
            </w:r>
            <w:r w:rsidR="0014112D">
              <w:fldChar w:fldCharType="separate"/>
            </w:r>
            <w:r w:rsidR="00B616AF">
              <w:rPr>
                <w:noProof/>
              </w:rPr>
              <w:t>2</w:t>
            </w:r>
            <w:r w:rsidR="0014112D">
              <w:rPr>
                <w:noProof/>
              </w:rPr>
              <w:fldChar w:fldCharType="end"/>
            </w:r>
            <w:r>
              <w:t xml:space="preserve"> of </w:t>
            </w:r>
            <w:r w:rsidR="0014112D">
              <w:fldChar w:fldCharType="begin"/>
            </w:r>
            <w:r w:rsidR="002F37BD">
              <w:instrText xml:space="preserve"> NUMPAGES  </w:instrText>
            </w:r>
            <w:r w:rsidR="0014112D">
              <w:fldChar w:fldCharType="separate"/>
            </w:r>
            <w:r w:rsidR="00B616AF">
              <w:rPr>
                <w:noProof/>
              </w:rPr>
              <w:t>23</w:t>
            </w:r>
            <w:r w:rsidR="0014112D">
              <w:rPr>
                <w:noProof/>
              </w:rPr>
              <w:fldChar w:fldCharType="end"/>
            </w:r>
          </w:p>
        </w:sdtContent>
      </w:sdt>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7BD" w:rsidRDefault="002F37BD" w:rsidP="00621809">
      <w:r>
        <w:separator/>
      </w:r>
    </w:p>
  </w:footnote>
  <w:footnote w:type="continuationSeparator" w:id="0">
    <w:p w:rsidR="002F37BD" w:rsidRDefault="002F37BD" w:rsidP="00621809">
      <w:r>
        <w:continuationSeparator/>
      </w:r>
    </w:p>
  </w:footnote>
  <w:footnote w:id="1">
    <w:p w:rsidR="00404322" w:rsidRDefault="00404322">
      <w:pPr>
        <w:pStyle w:val="FootnoteText"/>
      </w:pPr>
      <w:r>
        <w:rPr>
          <w:rStyle w:val="FootnoteReference"/>
        </w:rPr>
        <w:footnoteRef/>
      </w:r>
      <w:r>
        <w:t xml:space="preserve"> </w:t>
      </w:r>
      <w:proofErr w:type="gramStart"/>
      <w:r w:rsidRPr="00404322">
        <w:rPr>
          <w:sz w:val="20"/>
        </w:rPr>
        <w:t>Blue and red in color; normal face and bold face in black and white.</w:t>
      </w:r>
      <w:proofErr w:type="gramEnd"/>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27" w:rsidRDefault="0014112D" w:rsidP="00801D68">
    <w:pPr>
      <w:pStyle w:val="THGHeader2"/>
      <w:jc w:val="right"/>
    </w:pPr>
    <w:fldSimple w:instr=" STYLEREF  &quot;Heading 1&quot;  \* MERGEFORMAT ">
      <w:r w:rsidR="00B616AF">
        <w:rPr>
          <w:noProof/>
        </w:rPr>
        <w:t>Introduction</w:t>
      </w:r>
    </w:fldSimple>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27" w:rsidRPr="006D4EA4" w:rsidRDefault="008C2127" w:rsidP="00621809">
    <w:pPr>
      <w:pStyle w:val="THGHeader"/>
    </w:pPr>
    <w:r>
      <w:ptab w:relativeTo="margin" w:alignment="center" w:leader="none"/>
    </w:r>
    <w:r>
      <w:ptab w:relativeTo="margin" w:alignment="right" w:leader="none"/>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27" w:rsidRPr="006D4EA4" w:rsidRDefault="008C2127" w:rsidP="005750AC">
    <w:pPr>
      <w:pStyle w:val="THGHeader2"/>
    </w:pPr>
    <w:r>
      <w:ptab w:relativeTo="margin" w:alignment="center" w:leader="none"/>
    </w:r>
    <w:r>
      <w:ptab w:relativeTo="margin" w:alignment="right" w:leader="none"/>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27" w:rsidRPr="006D4EA4" w:rsidRDefault="008C2127" w:rsidP="00326919">
    <w:pPr>
      <w:pStyle w:val="THGHeader2"/>
      <w:jc w:val="right"/>
    </w:pPr>
    <w:r>
      <w:t>Contents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3ECA3FC8"/>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A528A3BA"/>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376CB71C"/>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84A2CE5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192282CE"/>
    <w:lvl w:ilvl="0">
      <w:start w:val="1"/>
      <w:numFmt w:val="decimal"/>
      <w:pStyle w:val="ListNumber"/>
      <w:lvlText w:val="%1)"/>
      <w:lvlJc w:val="left"/>
      <w:pPr>
        <w:ind w:left="360" w:hanging="360"/>
      </w:pPr>
    </w:lvl>
  </w:abstractNum>
  <w:abstractNum w:abstractNumId="8">
    <w:nsid w:val="FFFFFF89"/>
    <w:multiLevelType w:val="singleLevel"/>
    <w:tmpl w:val="2E04D636"/>
    <w:lvl w:ilvl="0">
      <w:start w:val="1"/>
      <w:numFmt w:val="bullet"/>
      <w:lvlText w:val=""/>
      <w:lvlJc w:val="left"/>
      <w:pPr>
        <w:tabs>
          <w:tab w:val="num" w:pos="360"/>
        </w:tabs>
        <w:ind w:left="360" w:hanging="360"/>
      </w:pPr>
      <w:rPr>
        <w:rFonts w:ascii="Symbol" w:hAnsi="Symbol" w:hint="default"/>
      </w:rPr>
    </w:lvl>
  </w:abstractNum>
  <w:abstractNum w:abstractNumId="9">
    <w:nsid w:val="02B17BDB"/>
    <w:multiLevelType w:val="hybridMultilevel"/>
    <w:tmpl w:val="952AE4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03742D61"/>
    <w:multiLevelType w:val="hybridMultilevel"/>
    <w:tmpl w:val="3098B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591A68"/>
    <w:multiLevelType w:val="multilevel"/>
    <w:tmpl w:val="5DD88266"/>
    <w:lvl w:ilvl="0">
      <w:start w:val="1"/>
      <w:numFmt w:val="decimal"/>
      <w:pStyle w:val="Heading1"/>
      <w:suff w:val="space"/>
      <w:lvlText w:val="%1."/>
      <w:lvlJc w:val="left"/>
      <w:pPr>
        <w:ind w:left="0" w:firstLine="0"/>
      </w:pPr>
      <w:rPr>
        <w:rFonts w:hint="default"/>
        <w:sz w:val="28"/>
        <w:szCs w:val="28"/>
      </w:rPr>
    </w:lvl>
    <w:lvl w:ilvl="1">
      <w:start w:val="1"/>
      <w:numFmt w:val="decimal"/>
      <w:pStyle w:val="Heading2"/>
      <w:suff w:val="space"/>
      <w:lvlText w:val="%1.%2."/>
      <w:lvlJc w:val="left"/>
      <w:pPr>
        <w:ind w:left="0" w:firstLine="0"/>
      </w:pPr>
      <w:rPr>
        <w:rFonts w:hint="default"/>
        <w:sz w:val="26"/>
        <w:szCs w:val="26"/>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lvlText w:val="%1.%2.%3.%4.%5.%6"/>
      <w:lvlJc w:val="left"/>
      <w:pPr>
        <w:ind w:left="360" w:hanging="360"/>
      </w:pPr>
      <w:rPr>
        <w:rFonts w:hint="default"/>
      </w:rPr>
    </w:lvl>
    <w:lvl w:ilvl="6">
      <w:start w:val="1"/>
      <w:numFmt w:val="decimal"/>
      <w:pStyle w:val="Heading7"/>
      <w:lvlText w:val="%1.%2.%3.%4.%5.%6.%7"/>
      <w:lvlJc w:val="left"/>
      <w:pPr>
        <w:ind w:left="360" w:hanging="360"/>
      </w:pPr>
      <w:rPr>
        <w:rFonts w:hint="default"/>
      </w:rPr>
    </w:lvl>
    <w:lvl w:ilvl="7">
      <w:start w:val="1"/>
      <w:numFmt w:val="decimal"/>
      <w:pStyle w:val="Heading8"/>
      <w:lvlText w:val="%1.%2.%3.%4.%5.%6.%7.%8"/>
      <w:lvlJc w:val="left"/>
      <w:pPr>
        <w:ind w:left="360" w:hanging="360"/>
      </w:pPr>
      <w:rPr>
        <w:rFonts w:hint="default"/>
      </w:rPr>
    </w:lvl>
    <w:lvl w:ilvl="8">
      <w:start w:val="1"/>
      <w:numFmt w:val="decimal"/>
      <w:pStyle w:val="Heading9"/>
      <w:lvlText w:val="%1.%2.%3.%4.%5.%6.%7.%8.%9"/>
      <w:lvlJc w:val="left"/>
      <w:pPr>
        <w:ind w:left="360" w:hanging="360"/>
      </w:pPr>
      <w:rPr>
        <w:rFonts w:hint="default"/>
      </w:rPr>
    </w:lvl>
  </w:abstractNum>
  <w:abstractNum w:abstractNumId="12">
    <w:nsid w:val="10787D97"/>
    <w:multiLevelType w:val="hybridMultilevel"/>
    <w:tmpl w:val="B024C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32E08"/>
    <w:multiLevelType w:val="hybridMultilevel"/>
    <w:tmpl w:val="4A0E932A"/>
    <w:lvl w:ilvl="0" w:tplc="04090001">
      <w:start w:val="1"/>
      <w:numFmt w:val="lowerLetter"/>
      <w:pStyle w:val="ListAlpha3"/>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4">
    <w:nsid w:val="299915BD"/>
    <w:multiLevelType w:val="hybridMultilevel"/>
    <w:tmpl w:val="66DE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AF7A0E"/>
    <w:multiLevelType w:val="hybridMultilevel"/>
    <w:tmpl w:val="7EFC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C5697"/>
    <w:multiLevelType w:val="hybridMultilevel"/>
    <w:tmpl w:val="660C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A9265F"/>
    <w:multiLevelType w:val="hybridMultilevel"/>
    <w:tmpl w:val="8D986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F06937"/>
    <w:multiLevelType w:val="hybridMultilevel"/>
    <w:tmpl w:val="877E9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A70E9E"/>
    <w:multiLevelType w:val="hybridMultilevel"/>
    <w:tmpl w:val="0932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5FF7"/>
    <w:multiLevelType w:val="hybridMultilevel"/>
    <w:tmpl w:val="7272E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D46107"/>
    <w:multiLevelType w:val="hybridMultilevel"/>
    <w:tmpl w:val="21C4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72069C"/>
    <w:multiLevelType w:val="hybridMultilevel"/>
    <w:tmpl w:val="8C7A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E7133B"/>
    <w:multiLevelType w:val="hybridMultilevel"/>
    <w:tmpl w:val="C156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F105C1"/>
    <w:multiLevelType w:val="hybridMultilevel"/>
    <w:tmpl w:val="EC76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3D26F1"/>
    <w:multiLevelType w:val="hybridMultilevel"/>
    <w:tmpl w:val="3668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5D10B5"/>
    <w:multiLevelType w:val="hybridMultilevel"/>
    <w:tmpl w:val="5E90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66481B"/>
    <w:multiLevelType w:val="hybridMultilevel"/>
    <w:tmpl w:val="F70E6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B32708"/>
    <w:multiLevelType w:val="hybridMultilevel"/>
    <w:tmpl w:val="17AA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952668"/>
    <w:multiLevelType w:val="hybridMultilevel"/>
    <w:tmpl w:val="2B40B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1E58AE"/>
    <w:multiLevelType w:val="hybridMultilevel"/>
    <w:tmpl w:val="910E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2D742C"/>
    <w:multiLevelType w:val="hybridMultilevel"/>
    <w:tmpl w:val="F4AAB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13054D"/>
    <w:multiLevelType w:val="hybridMultilevel"/>
    <w:tmpl w:val="F0C4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8352A3"/>
    <w:multiLevelType w:val="hybridMultilevel"/>
    <w:tmpl w:val="EA0A1458"/>
    <w:lvl w:ilvl="0" w:tplc="B84E21E2">
      <w:start w:val="1"/>
      <w:numFmt w:val="decimal"/>
      <w:pStyle w:val="ListNumber2"/>
      <w:lvlText w:val="%1)"/>
      <w:lvlJc w:val="left"/>
      <w:pPr>
        <w:ind w:left="720" w:hanging="360"/>
      </w:pPr>
      <w:rPr>
        <w:rFonts w:hint="default"/>
        <w:i w:val="0"/>
      </w:rPr>
    </w:lvl>
    <w:lvl w:ilvl="1" w:tplc="4D042474">
      <w:start w:val="1"/>
      <w:numFmt w:val="lowerLetter"/>
      <w:lvlText w:val="%2."/>
      <w:lvlJc w:val="left"/>
      <w:pPr>
        <w:ind w:left="1440" w:hanging="360"/>
      </w:pPr>
    </w:lvl>
    <w:lvl w:ilvl="2" w:tplc="D8608CA6" w:tentative="1">
      <w:start w:val="1"/>
      <w:numFmt w:val="lowerRoman"/>
      <w:lvlText w:val="%3."/>
      <w:lvlJc w:val="right"/>
      <w:pPr>
        <w:ind w:left="2160" w:hanging="180"/>
      </w:pPr>
    </w:lvl>
    <w:lvl w:ilvl="3" w:tplc="26D2A6D8" w:tentative="1">
      <w:start w:val="1"/>
      <w:numFmt w:val="decimal"/>
      <w:lvlText w:val="%4."/>
      <w:lvlJc w:val="left"/>
      <w:pPr>
        <w:ind w:left="2880" w:hanging="360"/>
      </w:pPr>
    </w:lvl>
    <w:lvl w:ilvl="4" w:tplc="52342498" w:tentative="1">
      <w:start w:val="1"/>
      <w:numFmt w:val="lowerLetter"/>
      <w:lvlText w:val="%5."/>
      <w:lvlJc w:val="left"/>
      <w:pPr>
        <w:ind w:left="3600" w:hanging="360"/>
      </w:pPr>
    </w:lvl>
    <w:lvl w:ilvl="5" w:tplc="65B6855E" w:tentative="1">
      <w:start w:val="1"/>
      <w:numFmt w:val="lowerRoman"/>
      <w:lvlText w:val="%6."/>
      <w:lvlJc w:val="right"/>
      <w:pPr>
        <w:ind w:left="4320" w:hanging="180"/>
      </w:pPr>
    </w:lvl>
    <w:lvl w:ilvl="6" w:tplc="0AD6060A" w:tentative="1">
      <w:start w:val="1"/>
      <w:numFmt w:val="decimal"/>
      <w:lvlText w:val="%7."/>
      <w:lvlJc w:val="left"/>
      <w:pPr>
        <w:ind w:left="5040" w:hanging="360"/>
      </w:pPr>
    </w:lvl>
    <w:lvl w:ilvl="7" w:tplc="F27ADE7C" w:tentative="1">
      <w:start w:val="1"/>
      <w:numFmt w:val="lowerLetter"/>
      <w:lvlText w:val="%8."/>
      <w:lvlJc w:val="left"/>
      <w:pPr>
        <w:ind w:left="5760" w:hanging="360"/>
      </w:pPr>
    </w:lvl>
    <w:lvl w:ilvl="8" w:tplc="E482D166" w:tentative="1">
      <w:start w:val="1"/>
      <w:numFmt w:val="lowerRoman"/>
      <w:lvlText w:val="%9."/>
      <w:lvlJc w:val="right"/>
      <w:pPr>
        <w:ind w:left="6480" w:hanging="180"/>
      </w:pPr>
    </w:lvl>
  </w:abstractNum>
  <w:abstractNum w:abstractNumId="34">
    <w:nsid w:val="785357C7"/>
    <w:multiLevelType w:val="hybridMultilevel"/>
    <w:tmpl w:val="78C8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7"/>
  </w:num>
  <w:num w:numId="4">
    <w:abstractNumId w:val="2"/>
  </w:num>
  <w:num w:numId="5">
    <w:abstractNumId w:val="1"/>
  </w:num>
  <w:num w:numId="6">
    <w:abstractNumId w:val="0"/>
  </w:num>
  <w:num w:numId="7">
    <w:abstractNumId w:val="13"/>
  </w:num>
  <w:num w:numId="8">
    <w:abstractNumId w:val="24"/>
  </w:num>
  <w:num w:numId="9">
    <w:abstractNumId w:val="22"/>
  </w:num>
  <w:num w:numId="10">
    <w:abstractNumId w:val="34"/>
  </w:num>
  <w:num w:numId="11">
    <w:abstractNumId w:val="29"/>
  </w:num>
  <w:num w:numId="12">
    <w:abstractNumId w:val="26"/>
  </w:num>
  <w:num w:numId="13">
    <w:abstractNumId w:val="23"/>
  </w:num>
  <w:num w:numId="14">
    <w:abstractNumId w:val="15"/>
  </w:num>
  <w:num w:numId="15">
    <w:abstractNumId w:val="27"/>
  </w:num>
  <w:num w:numId="16">
    <w:abstractNumId w:val="16"/>
  </w:num>
  <w:num w:numId="17">
    <w:abstractNumId w:val="30"/>
  </w:num>
  <w:num w:numId="18">
    <w:abstractNumId w:val="19"/>
  </w:num>
  <w:num w:numId="19">
    <w:abstractNumId w:val="28"/>
  </w:num>
  <w:num w:numId="20">
    <w:abstractNumId w:val="17"/>
  </w:num>
  <w:num w:numId="21">
    <w:abstractNumId w:val="9"/>
  </w:num>
  <w:num w:numId="22">
    <w:abstractNumId w:val="20"/>
  </w:num>
  <w:num w:numId="23">
    <w:abstractNumId w:val="12"/>
  </w:num>
  <w:num w:numId="24">
    <w:abstractNumId w:val="25"/>
  </w:num>
  <w:num w:numId="25">
    <w:abstractNumId w:val="18"/>
  </w:num>
  <w:num w:numId="26">
    <w:abstractNumId w:val="32"/>
  </w:num>
  <w:num w:numId="27">
    <w:abstractNumId w:val="21"/>
  </w:num>
  <w:num w:numId="28">
    <w:abstractNumId w:val="14"/>
  </w:num>
  <w:num w:numId="29">
    <w:abstractNumId w:val="10"/>
  </w:num>
  <w:num w:numId="30">
    <w:abstractNumId w:val="31"/>
  </w:num>
  <w:num w:numId="31">
    <w:abstractNumId w:val="8"/>
  </w:num>
  <w:num w:numId="32">
    <w:abstractNumId w:val="6"/>
  </w:num>
  <w:num w:numId="33">
    <w:abstractNumId w:val="5"/>
  </w:num>
  <w:num w:numId="34">
    <w:abstractNumId w:val="4"/>
  </w:num>
  <w:num w:numId="35">
    <w:abstractNumId w:val="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801D68"/>
    <w:rsid w:val="0000300F"/>
    <w:rsid w:val="000060EC"/>
    <w:rsid w:val="00006478"/>
    <w:rsid w:val="00006B21"/>
    <w:rsid w:val="00014FB0"/>
    <w:rsid w:val="00015CAB"/>
    <w:rsid w:val="00015FDD"/>
    <w:rsid w:val="000162EC"/>
    <w:rsid w:val="00022025"/>
    <w:rsid w:val="00023B85"/>
    <w:rsid w:val="00034019"/>
    <w:rsid w:val="0003432D"/>
    <w:rsid w:val="00041FCD"/>
    <w:rsid w:val="0004389B"/>
    <w:rsid w:val="00043FA5"/>
    <w:rsid w:val="0004467A"/>
    <w:rsid w:val="000455C8"/>
    <w:rsid w:val="000477ED"/>
    <w:rsid w:val="0005491D"/>
    <w:rsid w:val="00061D60"/>
    <w:rsid w:val="00066140"/>
    <w:rsid w:val="00070501"/>
    <w:rsid w:val="00071297"/>
    <w:rsid w:val="00086E6C"/>
    <w:rsid w:val="00094E01"/>
    <w:rsid w:val="0009599F"/>
    <w:rsid w:val="000A4854"/>
    <w:rsid w:val="000A4FED"/>
    <w:rsid w:val="000B4568"/>
    <w:rsid w:val="000C650D"/>
    <w:rsid w:val="000C7627"/>
    <w:rsid w:val="000D4FC9"/>
    <w:rsid w:val="000E1FF8"/>
    <w:rsid w:val="000E2452"/>
    <w:rsid w:val="000E4B2A"/>
    <w:rsid w:val="000E784E"/>
    <w:rsid w:val="000E7BA5"/>
    <w:rsid w:val="000F3283"/>
    <w:rsid w:val="00102309"/>
    <w:rsid w:val="00110268"/>
    <w:rsid w:val="00113A75"/>
    <w:rsid w:val="0011634C"/>
    <w:rsid w:val="00120E66"/>
    <w:rsid w:val="00124DDD"/>
    <w:rsid w:val="001310B9"/>
    <w:rsid w:val="001338B4"/>
    <w:rsid w:val="0013497D"/>
    <w:rsid w:val="00137C51"/>
    <w:rsid w:val="001410A4"/>
    <w:rsid w:val="0014112D"/>
    <w:rsid w:val="00141D4C"/>
    <w:rsid w:val="00145D85"/>
    <w:rsid w:val="00146873"/>
    <w:rsid w:val="00150605"/>
    <w:rsid w:val="00155CEA"/>
    <w:rsid w:val="001563AA"/>
    <w:rsid w:val="00157E5A"/>
    <w:rsid w:val="00171B34"/>
    <w:rsid w:val="00173C7C"/>
    <w:rsid w:val="00175226"/>
    <w:rsid w:val="00175469"/>
    <w:rsid w:val="0018241D"/>
    <w:rsid w:val="00186743"/>
    <w:rsid w:val="00194421"/>
    <w:rsid w:val="00194EAF"/>
    <w:rsid w:val="001976E1"/>
    <w:rsid w:val="001A1FAA"/>
    <w:rsid w:val="001A5ADF"/>
    <w:rsid w:val="001B2625"/>
    <w:rsid w:val="001B6294"/>
    <w:rsid w:val="001C2BBC"/>
    <w:rsid w:val="001D2C35"/>
    <w:rsid w:val="001E0173"/>
    <w:rsid w:val="001E07DE"/>
    <w:rsid w:val="001E28A1"/>
    <w:rsid w:val="001E31BA"/>
    <w:rsid w:val="001E4C85"/>
    <w:rsid w:val="0020187A"/>
    <w:rsid w:val="00221BF6"/>
    <w:rsid w:val="00222F71"/>
    <w:rsid w:val="002259C6"/>
    <w:rsid w:val="00237DBA"/>
    <w:rsid w:val="00240D23"/>
    <w:rsid w:val="002411D7"/>
    <w:rsid w:val="00243685"/>
    <w:rsid w:val="00244835"/>
    <w:rsid w:val="002475FC"/>
    <w:rsid w:val="002509B5"/>
    <w:rsid w:val="002534CD"/>
    <w:rsid w:val="00256EDE"/>
    <w:rsid w:val="00265F48"/>
    <w:rsid w:val="0027734E"/>
    <w:rsid w:val="002873B0"/>
    <w:rsid w:val="00287818"/>
    <w:rsid w:val="00296F4D"/>
    <w:rsid w:val="002A25F1"/>
    <w:rsid w:val="002B61D9"/>
    <w:rsid w:val="002C13CE"/>
    <w:rsid w:val="002C2935"/>
    <w:rsid w:val="002C43B2"/>
    <w:rsid w:val="002D0633"/>
    <w:rsid w:val="002D670B"/>
    <w:rsid w:val="002E2C16"/>
    <w:rsid w:val="002E5AF5"/>
    <w:rsid w:val="002E7774"/>
    <w:rsid w:val="002F0AD3"/>
    <w:rsid w:val="002F37BD"/>
    <w:rsid w:val="003064BF"/>
    <w:rsid w:val="00311057"/>
    <w:rsid w:val="0031105C"/>
    <w:rsid w:val="00315BF7"/>
    <w:rsid w:val="00325822"/>
    <w:rsid w:val="00326919"/>
    <w:rsid w:val="00332A96"/>
    <w:rsid w:val="00336058"/>
    <w:rsid w:val="00342603"/>
    <w:rsid w:val="00347C9C"/>
    <w:rsid w:val="003517A1"/>
    <w:rsid w:val="003519F8"/>
    <w:rsid w:val="00351DB1"/>
    <w:rsid w:val="0035209E"/>
    <w:rsid w:val="00357045"/>
    <w:rsid w:val="003725E2"/>
    <w:rsid w:val="00380E70"/>
    <w:rsid w:val="003820A1"/>
    <w:rsid w:val="0039148C"/>
    <w:rsid w:val="003A0997"/>
    <w:rsid w:val="003B02EE"/>
    <w:rsid w:val="003B47E3"/>
    <w:rsid w:val="003B52DF"/>
    <w:rsid w:val="003B6F03"/>
    <w:rsid w:val="003C244D"/>
    <w:rsid w:val="003C3CEE"/>
    <w:rsid w:val="003C4144"/>
    <w:rsid w:val="003C53F3"/>
    <w:rsid w:val="003C5B19"/>
    <w:rsid w:val="003D0937"/>
    <w:rsid w:val="003D3492"/>
    <w:rsid w:val="003D5CD3"/>
    <w:rsid w:val="003D72B0"/>
    <w:rsid w:val="003E30A2"/>
    <w:rsid w:val="003F0BCF"/>
    <w:rsid w:val="003F1C10"/>
    <w:rsid w:val="003F3F68"/>
    <w:rsid w:val="003F6D0D"/>
    <w:rsid w:val="003F72C5"/>
    <w:rsid w:val="0040276B"/>
    <w:rsid w:val="00404322"/>
    <w:rsid w:val="00407B4C"/>
    <w:rsid w:val="00420406"/>
    <w:rsid w:val="0043187D"/>
    <w:rsid w:val="004356B1"/>
    <w:rsid w:val="004449B6"/>
    <w:rsid w:val="0045736D"/>
    <w:rsid w:val="00461430"/>
    <w:rsid w:val="00461E1A"/>
    <w:rsid w:val="00473226"/>
    <w:rsid w:val="004743CC"/>
    <w:rsid w:val="00474535"/>
    <w:rsid w:val="0047588B"/>
    <w:rsid w:val="0048308A"/>
    <w:rsid w:val="00485751"/>
    <w:rsid w:val="00491269"/>
    <w:rsid w:val="00491F53"/>
    <w:rsid w:val="004923DB"/>
    <w:rsid w:val="0049749D"/>
    <w:rsid w:val="004A4947"/>
    <w:rsid w:val="004A526E"/>
    <w:rsid w:val="004A7069"/>
    <w:rsid w:val="004B27F5"/>
    <w:rsid w:val="004B32E7"/>
    <w:rsid w:val="004B399E"/>
    <w:rsid w:val="004B3A3D"/>
    <w:rsid w:val="004C09C2"/>
    <w:rsid w:val="004C2091"/>
    <w:rsid w:val="004C498A"/>
    <w:rsid w:val="004C50BA"/>
    <w:rsid w:val="004E05D6"/>
    <w:rsid w:val="004E413A"/>
    <w:rsid w:val="00501CEC"/>
    <w:rsid w:val="00506DD8"/>
    <w:rsid w:val="0051123F"/>
    <w:rsid w:val="005113DE"/>
    <w:rsid w:val="0051579A"/>
    <w:rsid w:val="0052685F"/>
    <w:rsid w:val="00526D8C"/>
    <w:rsid w:val="0053342D"/>
    <w:rsid w:val="00533441"/>
    <w:rsid w:val="00535CFC"/>
    <w:rsid w:val="00542174"/>
    <w:rsid w:val="00543630"/>
    <w:rsid w:val="00543966"/>
    <w:rsid w:val="005458E9"/>
    <w:rsid w:val="00545D2A"/>
    <w:rsid w:val="0055169A"/>
    <w:rsid w:val="0055278F"/>
    <w:rsid w:val="005547B8"/>
    <w:rsid w:val="00555DD7"/>
    <w:rsid w:val="00556960"/>
    <w:rsid w:val="00556C8B"/>
    <w:rsid w:val="005572C9"/>
    <w:rsid w:val="005600DD"/>
    <w:rsid w:val="00564458"/>
    <w:rsid w:val="00564ADB"/>
    <w:rsid w:val="00566ED9"/>
    <w:rsid w:val="00567B75"/>
    <w:rsid w:val="005750AC"/>
    <w:rsid w:val="00575CB8"/>
    <w:rsid w:val="00576588"/>
    <w:rsid w:val="00591888"/>
    <w:rsid w:val="005A0F21"/>
    <w:rsid w:val="005A314C"/>
    <w:rsid w:val="005C0C94"/>
    <w:rsid w:val="005C1C46"/>
    <w:rsid w:val="005C4A64"/>
    <w:rsid w:val="005C7714"/>
    <w:rsid w:val="005D2638"/>
    <w:rsid w:val="005D3991"/>
    <w:rsid w:val="005D43CD"/>
    <w:rsid w:val="005D5F68"/>
    <w:rsid w:val="005E40EB"/>
    <w:rsid w:val="005F0180"/>
    <w:rsid w:val="005F2D25"/>
    <w:rsid w:val="005F4CCB"/>
    <w:rsid w:val="005F6D01"/>
    <w:rsid w:val="006064E5"/>
    <w:rsid w:val="006131A1"/>
    <w:rsid w:val="00616110"/>
    <w:rsid w:val="00621809"/>
    <w:rsid w:val="00622721"/>
    <w:rsid w:val="006257DA"/>
    <w:rsid w:val="00627DAC"/>
    <w:rsid w:val="00627FE7"/>
    <w:rsid w:val="00631009"/>
    <w:rsid w:val="00632BDE"/>
    <w:rsid w:val="00632C86"/>
    <w:rsid w:val="00641805"/>
    <w:rsid w:val="00644871"/>
    <w:rsid w:val="0064656E"/>
    <w:rsid w:val="00647220"/>
    <w:rsid w:val="00651570"/>
    <w:rsid w:val="006540DE"/>
    <w:rsid w:val="0065515C"/>
    <w:rsid w:val="006564E8"/>
    <w:rsid w:val="006640F9"/>
    <w:rsid w:val="0066455E"/>
    <w:rsid w:val="00664E9D"/>
    <w:rsid w:val="0066528A"/>
    <w:rsid w:val="00672821"/>
    <w:rsid w:val="00674011"/>
    <w:rsid w:val="00674BF5"/>
    <w:rsid w:val="00687565"/>
    <w:rsid w:val="00695735"/>
    <w:rsid w:val="006A1142"/>
    <w:rsid w:val="006A4745"/>
    <w:rsid w:val="006A4C21"/>
    <w:rsid w:val="006A5E55"/>
    <w:rsid w:val="006B156F"/>
    <w:rsid w:val="006B1E2A"/>
    <w:rsid w:val="006B64EF"/>
    <w:rsid w:val="006B7A63"/>
    <w:rsid w:val="006C2D12"/>
    <w:rsid w:val="006D2134"/>
    <w:rsid w:val="006D3706"/>
    <w:rsid w:val="006D729D"/>
    <w:rsid w:val="006D7829"/>
    <w:rsid w:val="006D7D9F"/>
    <w:rsid w:val="006F79F9"/>
    <w:rsid w:val="00702264"/>
    <w:rsid w:val="00707A07"/>
    <w:rsid w:val="00713B2B"/>
    <w:rsid w:val="007161B5"/>
    <w:rsid w:val="00724549"/>
    <w:rsid w:val="00724DE5"/>
    <w:rsid w:val="007303E3"/>
    <w:rsid w:val="007352C9"/>
    <w:rsid w:val="0073648D"/>
    <w:rsid w:val="007416DE"/>
    <w:rsid w:val="007428F1"/>
    <w:rsid w:val="0075359B"/>
    <w:rsid w:val="00755EDB"/>
    <w:rsid w:val="007618A1"/>
    <w:rsid w:val="007625C5"/>
    <w:rsid w:val="00771444"/>
    <w:rsid w:val="0077258A"/>
    <w:rsid w:val="00775B35"/>
    <w:rsid w:val="00775EB6"/>
    <w:rsid w:val="007878D7"/>
    <w:rsid w:val="007926A5"/>
    <w:rsid w:val="00797BCB"/>
    <w:rsid w:val="007A1E8A"/>
    <w:rsid w:val="007A3DC0"/>
    <w:rsid w:val="007A7267"/>
    <w:rsid w:val="007B04EE"/>
    <w:rsid w:val="007B1532"/>
    <w:rsid w:val="007C407A"/>
    <w:rsid w:val="007C59DE"/>
    <w:rsid w:val="007D6A43"/>
    <w:rsid w:val="007E0B5A"/>
    <w:rsid w:val="007E377A"/>
    <w:rsid w:val="007E4D69"/>
    <w:rsid w:val="007E67DF"/>
    <w:rsid w:val="007E68B0"/>
    <w:rsid w:val="007F20E5"/>
    <w:rsid w:val="007F28B4"/>
    <w:rsid w:val="007F7507"/>
    <w:rsid w:val="00801D68"/>
    <w:rsid w:val="00802B89"/>
    <w:rsid w:val="00803FC8"/>
    <w:rsid w:val="00804132"/>
    <w:rsid w:val="00805591"/>
    <w:rsid w:val="00805EC9"/>
    <w:rsid w:val="00810641"/>
    <w:rsid w:val="00814CA0"/>
    <w:rsid w:val="008169A5"/>
    <w:rsid w:val="00821FE3"/>
    <w:rsid w:val="00823520"/>
    <w:rsid w:val="00823CD4"/>
    <w:rsid w:val="00824F0D"/>
    <w:rsid w:val="00832125"/>
    <w:rsid w:val="00836867"/>
    <w:rsid w:val="00840098"/>
    <w:rsid w:val="00850531"/>
    <w:rsid w:val="00861CB0"/>
    <w:rsid w:val="00870C93"/>
    <w:rsid w:val="00873EB2"/>
    <w:rsid w:val="00874E7A"/>
    <w:rsid w:val="00881358"/>
    <w:rsid w:val="008838F3"/>
    <w:rsid w:val="008848CC"/>
    <w:rsid w:val="00885053"/>
    <w:rsid w:val="008853FE"/>
    <w:rsid w:val="008A4EF3"/>
    <w:rsid w:val="008B0893"/>
    <w:rsid w:val="008B27D0"/>
    <w:rsid w:val="008B74BD"/>
    <w:rsid w:val="008C1AFC"/>
    <w:rsid w:val="008C2127"/>
    <w:rsid w:val="008C59F5"/>
    <w:rsid w:val="008C633C"/>
    <w:rsid w:val="008D0D50"/>
    <w:rsid w:val="008D0E0C"/>
    <w:rsid w:val="008D1E44"/>
    <w:rsid w:val="008D330E"/>
    <w:rsid w:val="008D48B5"/>
    <w:rsid w:val="008D5E46"/>
    <w:rsid w:val="008E76DC"/>
    <w:rsid w:val="008F071E"/>
    <w:rsid w:val="008F2364"/>
    <w:rsid w:val="00906003"/>
    <w:rsid w:val="009123EB"/>
    <w:rsid w:val="00915832"/>
    <w:rsid w:val="0091784A"/>
    <w:rsid w:val="00923080"/>
    <w:rsid w:val="00924B5A"/>
    <w:rsid w:val="00927303"/>
    <w:rsid w:val="00931CB2"/>
    <w:rsid w:val="00932EA8"/>
    <w:rsid w:val="009340F7"/>
    <w:rsid w:val="009527AC"/>
    <w:rsid w:val="009563B6"/>
    <w:rsid w:val="00956BDF"/>
    <w:rsid w:val="00960004"/>
    <w:rsid w:val="00964FA7"/>
    <w:rsid w:val="009663BE"/>
    <w:rsid w:val="00967F88"/>
    <w:rsid w:val="009744CB"/>
    <w:rsid w:val="009759F6"/>
    <w:rsid w:val="00977255"/>
    <w:rsid w:val="009834DC"/>
    <w:rsid w:val="00984711"/>
    <w:rsid w:val="009A66F3"/>
    <w:rsid w:val="009A7336"/>
    <w:rsid w:val="009B0B2A"/>
    <w:rsid w:val="009B2730"/>
    <w:rsid w:val="009B40CC"/>
    <w:rsid w:val="009B5CC8"/>
    <w:rsid w:val="009B69B7"/>
    <w:rsid w:val="009C37F4"/>
    <w:rsid w:val="009C6780"/>
    <w:rsid w:val="009D434E"/>
    <w:rsid w:val="009D6E9C"/>
    <w:rsid w:val="009D7B4C"/>
    <w:rsid w:val="009E099F"/>
    <w:rsid w:val="009E236E"/>
    <w:rsid w:val="009F6278"/>
    <w:rsid w:val="00A002BA"/>
    <w:rsid w:val="00A01E0A"/>
    <w:rsid w:val="00A021D4"/>
    <w:rsid w:val="00A024F4"/>
    <w:rsid w:val="00A06BC3"/>
    <w:rsid w:val="00A06C78"/>
    <w:rsid w:val="00A06EC6"/>
    <w:rsid w:val="00A1225B"/>
    <w:rsid w:val="00A13C0F"/>
    <w:rsid w:val="00A13E79"/>
    <w:rsid w:val="00A14305"/>
    <w:rsid w:val="00A14DE9"/>
    <w:rsid w:val="00A15271"/>
    <w:rsid w:val="00A208BD"/>
    <w:rsid w:val="00A21BA4"/>
    <w:rsid w:val="00A230DD"/>
    <w:rsid w:val="00A24834"/>
    <w:rsid w:val="00A267C5"/>
    <w:rsid w:val="00A27194"/>
    <w:rsid w:val="00A31145"/>
    <w:rsid w:val="00A33D8B"/>
    <w:rsid w:val="00A34CBD"/>
    <w:rsid w:val="00A35A9D"/>
    <w:rsid w:val="00A41BA7"/>
    <w:rsid w:val="00A4200A"/>
    <w:rsid w:val="00A50FEB"/>
    <w:rsid w:val="00A65BE1"/>
    <w:rsid w:val="00A66D79"/>
    <w:rsid w:val="00A767F4"/>
    <w:rsid w:val="00A817B7"/>
    <w:rsid w:val="00A87CB2"/>
    <w:rsid w:val="00A90495"/>
    <w:rsid w:val="00A9131E"/>
    <w:rsid w:val="00A92E9A"/>
    <w:rsid w:val="00AA1C49"/>
    <w:rsid w:val="00AA341C"/>
    <w:rsid w:val="00AA67B7"/>
    <w:rsid w:val="00AB1B11"/>
    <w:rsid w:val="00AB5454"/>
    <w:rsid w:val="00AC18BA"/>
    <w:rsid w:val="00AC2B5E"/>
    <w:rsid w:val="00AC7749"/>
    <w:rsid w:val="00AC774B"/>
    <w:rsid w:val="00AE0079"/>
    <w:rsid w:val="00AF1399"/>
    <w:rsid w:val="00AF4C4A"/>
    <w:rsid w:val="00B044EC"/>
    <w:rsid w:val="00B04E61"/>
    <w:rsid w:val="00B079E8"/>
    <w:rsid w:val="00B11914"/>
    <w:rsid w:val="00B13583"/>
    <w:rsid w:val="00B17607"/>
    <w:rsid w:val="00B20A18"/>
    <w:rsid w:val="00B20A1F"/>
    <w:rsid w:val="00B24139"/>
    <w:rsid w:val="00B2437E"/>
    <w:rsid w:val="00B338CB"/>
    <w:rsid w:val="00B42D34"/>
    <w:rsid w:val="00B4440F"/>
    <w:rsid w:val="00B44C14"/>
    <w:rsid w:val="00B45F78"/>
    <w:rsid w:val="00B50310"/>
    <w:rsid w:val="00B50584"/>
    <w:rsid w:val="00B5463D"/>
    <w:rsid w:val="00B616AF"/>
    <w:rsid w:val="00B62087"/>
    <w:rsid w:val="00B64461"/>
    <w:rsid w:val="00B64A9F"/>
    <w:rsid w:val="00B64C13"/>
    <w:rsid w:val="00B70C08"/>
    <w:rsid w:val="00B8194A"/>
    <w:rsid w:val="00B84989"/>
    <w:rsid w:val="00B86B1C"/>
    <w:rsid w:val="00B95EC7"/>
    <w:rsid w:val="00B97404"/>
    <w:rsid w:val="00BA08FF"/>
    <w:rsid w:val="00BB2518"/>
    <w:rsid w:val="00BB55EE"/>
    <w:rsid w:val="00BC0C2F"/>
    <w:rsid w:val="00BD207B"/>
    <w:rsid w:val="00BE1A29"/>
    <w:rsid w:val="00BE2D69"/>
    <w:rsid w:val="00BE77AE"/>
    <w:rsid w:val="00BF55D1"/>
    <w:rsid w:val="00BF6E79"/>
    <w:rsid w:val="00C01361"/>
    <w:rsid w:val="00C0409C"/>
    <w:rsid w:val="00C047D8"/>
    <w:rsid w:val="00C05764"/>
    <w:rsid w:val="00C207F5"/>
    <w:rsid w:val="00C23519"/>
    <w:rsid w:val="00C27E3A"/>
    <w:rsid w:val="00C33E76"/>
    <w:rsid w:val="00C36F6B"/>
    <w:rsid w:val="00C41E4B"/>
    <w:rsid w:val="00C47ED0"/>
    <w:rsid w:val="00C54201"/>
    <w:rsid w:val="00C74E6B"/>
    <w:rsid w:val="00C76741"/>
    <w:rsid w:val="00C77FF7"/>
    <w:rsid w:val="00C8004C"/>
    <w:rsid w:val="00C82E6F"/>
    <w:rsid w:val="00C9705B"/>
    <w:rsid w:val="00CA548B"/>
    <w:rsid w:val="00CB6C98"/>
    <w:rsid w:val="00CC1927"/>
    <w:rsid w:val="00CC22A8"/>
    <w:rsid w:val="00CC738F"/>
    <w:rsid w:val="00CD25B2"/>
    <w:rsid w:val="00CD6913"/>
    <w:rsid w:val="00CE20B3"/>
    <w:rsid w:val="00CE4854"/>
    <w:rsid w:val="00CE69CA"/>
    <w:rsid w:val="00CF0188"/>
    <w:rsid w:val="00CF3474"/>
    <w:rsid w:val="00D047D3"/>
    <w:rsid w:val="00D0593A"/>
    <w:rsid w:val="00D063FF"/>
    <w:rsid w:val="00D12401"/>
    <w:rsid w:val="00D150F3"/>
    <w:rsid w:val="00D30220"/>
    <w:rsid w:val="00D31E34"/>
    <w:rsid w:val="00D34FDD"/>
    <w:rsid w:val="00D36C91"/>
    <w:rsid w:val="00D40BA8"/>
    <w:rsid w:val="00D436C9"/>
    <w:rsid w:val="00D47248"/>
    <w:rsid w:val="00D51136"/>
    <w:rsid w:val="00D53013"/>
    <w:rsid w:val="00D5308A"/>
    <w:rsid w:val="00D5445D"/>
    <w:rsid w:val="00D54BA1"/>
    <w:rsid w:val="00D56F29"/>
    <w:rsid w:val="00D6452E"/>
    <w:rsid w:val="00D6732C"/>
    <w:rsid w:val="00D67E8F"/>
    <w:rsid w:val="00D71AF1"/>
    <w:rsid w:val="00D8155C"/>
    <w:rsid w:val="00D91F0E"/>
    <w:rsid w:val="00D92813"/>
    <w:rsid w:val="00D93053"/>
    <w:rsid w:val="00D94420"/>
    <w:rsid w:val="00D94BE0"/>
    <w:rsid w:val="00D9653E"/>
    <w:rsid w:val="00D974CD"/>
    <w:rsid w:val="00DA1CFE"/>
    <w:rsid w:val="00DA5359"/>
    <w:rsid w:val="00DB1778"/>
    <w:rsid w:val="00DB1A9F"/>
    <w:rsid w:val="00DB1F57"/>
    <w:rsid w:val="00DB2E37"/>
    <w:rsid w:val="00DB547F"/>
    <w:rsid w:val="00DC0EED"/>
    <w:rsid w:val="00DD7D61"/>
    <w:rsid w:val="00DE0AD0"/>
    <w:rsid w:val="00DE5268"/>
    <w:rsid w:val="00DE7EB3"/>
    <w:rsid w:val="00DF720F"/>
    <w:rsid w:val="00E03820"/>
    <w:rsid w:val="00E0407C"/>
    <w:rsid w:val="00E061BC"/>
    <w:rsid w:val="00E13586"/>
    <w:rsid w:val="00E14F9C"/>
    <w:rsid w:val="00E22D03"/>
    <w:rsid w:val="00E24BD3"/>
    <w:rsid w:val="00E32CF4"/>
    <w:rsid w:val="00E43056"/>
    <w:rsid w:val="00E4710C"/>
    <w:rsid w:val="00E500B2"/>
    <w:rsid w:val="00E51C54"/>
    <w:rsid w:val="00E529CF"/>
    <w:rsid w:val="00E535D5"/>
    <w:rsid w:val="00E5784D"/>
    <w:rsid w:val="00E66570"/>
    <w:rsid w:val="00E7140E"/>
    <w:rsid w:val="00E827BC"/>
    <w:rsid w:val="00E85681"/>
    <w:rsid w:val="00E86E7F"/>
    <w:rsid w:val="00E97D23"/>
    <w:rsid w:val="00EB71FC"/>
    <w:rsid w:val="00EC2309"/>
    <w:rsid w:val="00EC34B7"/>
    <w:rsid w:val="00EC4A43"/>
    <w:rsid w:val="00EE37B1"/>
    <w:rsid w:val="00EE4CEA"/>
    <w:rsid w:val="00EE6426"/>
    <w:rsid w:val="00EF1275"/>
    <w:rsid w:val="00F025B2"/>
    <w:rsid w:val="00F05C1F"/>
    <w:rsid w:val="00F10DB2"/>
    <w:rsid w:val="00F129E7"/>
    <w:rsid w:val="00F14D38"/>
    <w:rsid w:val="00F15936"/>
    <w:rsid w:val="00F1662A"/>
    <w:rsid w:val="00F3666C"/>
    <w:rsid w:val="00F369C4"/>
    <w:rsid w:val="00F410DE"/>
    <w:rsid w:val="00F4132D"/>
    <w:rsid w:val="00F423C8"/>
    <w:rsid w:val="00F42582"/>
    <w:rsid w:val="00F42B88"/>
    <w:rsid w:val="00F43272"/>
    <w:rsid w:val="00F44FA4"/>
    <w:rsid w:val="00F537DC"/>
    <w:rsid w:val="00F564BC"/>
    <w:rsid w:val="00F56AA6"/>
    <w:rsid w:val="00F6447F"/>
    <w:rsid w:val="00F71A22"/>
    <w:rsid w:val="00F73133"/>
    <w:rsid w:val="00F81DC4"/>
    <w:rsid w:val="00F90E4E"/>
    <w:rsid w:val="00F960DD"/>
    <w:rsid w:val="00F96AAA"/>
    <w:rsid w:val="00FA3F06"/>
    <w:rsid w:val="00FB3CBD"/>
    <w:rsid w:val="00FB4EF7"/>
    <w:rsid w:val="00FB62AA"/>
    <w:rsid w:val="00FB6345"/>
    <w:rsid w:val="00FB7CE9"/>
    <w:rsid w:val="00FC1C59"/>
    <w:rsid w:val="00FC46A0"/>
    <w:rsid w:val="00FD1C94"/>
    <w:rsid w:val="00FD43F7"/>
    <w:rsid w:val="00FD5F68"/>
    <w:rsid w:val="00FE0206"/>
    <w:rsid w:val="00FE0B70"/>
    <w:rsid w:val="00FE22F5"/>
    <w:rsid w:val="00FE57AE"/>
    <w:rsid w:val="00FF52C8"/>
  </w:rsids>
  <m:mathPr>
    <m:mathFont m:val="MS 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Batang" w:hAnsiTheme="majorHAnsi" w:cstheme="minorBidi"/>
        <w:sz w:val="22"/>
        <w:szCs w:val="22"/>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94A"/>
    <w:rPr>
      <w:rFonts w:asciiTheme="minorHAnsi" w:hAnsiTheme="minorHAnsi"/>
    </w:rPr>
  </w:style>
  <w:style w:type="paragraph" w:styleId="Heading1">
    <w:name w:val="heading 1"/>
    <w:basedOn w:val="Normal"/>
    <w:next w:val="Normal"/>
    <w:link w:val="Heading1Char"/>
    <w:autoRedefine/>
    <w:uiPriority w:val="9"/>
    <w:qFormat/>
    <w:rsid w:val="00175226"/>
    <w:pPr>
      <w:keepNext/>
      <w:keepLines/>
      <w:pageBreakBefore/>
      <w:numPr>
        <w:numId w:val="1"/>
      </w:numPr>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qFormat/>
    <w:rsid w:val="005547B8"/>
    <w:pPr>
      <w:keepNext/>
      <w:keepLines/>
      <w:numPr>
        <w:ilvl w:val="1"/>
        <w:numId w:val="1"/>
      </w:numPr>
      <w:spacing w:before="200" w:line="276" w:lineRule="auto"/>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qFormat/>
    <w:rsid w:val="005547B8"/>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9"/>
    <w:rsid w:val="005547B8"/>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unhideWhenUsed/>
    <w:rsid w:val="005547B8"/>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9"/>
    <w:unhideWhenUsed/>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9"/>
    <w:semiHidden/>
    <w:unhideWhenUsed/>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0A25CE"/>
    <w:rPr>
      <w:rFonts w:ascii="Tahoma" w:hAnsi="Tahoma" w:cs="Tahoma"/>
      <w:sz w:val="16"/>
      <w:szCs w:val="16"/>
    </w:rPr>
  </w:style>
  <w:style w:type="character" w:customStyle="1" w:styleId="BalloonTextChar">
    <w:name w:val="Balloon Text Char"/>
    <w:basedOn w:val="DefaultParagraphFont"/>
    <w:uiPriority w:val="99"/>
    <w:semiHidden/>
    <w:rsid w:val="00787012"/>
    <w:rPr>
      <w:rFonts w:ascii="Lucida Grande" w:hAnsi="Lucida Grande"/>
      <w:sz w:val="18"/>
      <w:szCs w:val="18"/>
    </w:rPr>
  </w:style>
  <w:style w:type="paragraph" w:styleId="PlainText">
    <w:name w:val="Plain Text"/>
    <w:basedOn w:val="Normal"/>
    <w:link w:val="PlainTextChar"/>
    <w:uiPriority w:val="7"/>
    <w:qFormat/>
    <w:rsid w:val="005F2D25"/>
    <w:rPr>
      <w:rFonts w:ascii="Courier New" w:hAnsi="Courier New"/>
      <w:sz w:val="20"/>
      <w:szCs w:val="21"/>
    </w:rPr>
  </w:style>
  <w:style w:type="character" w:customStyle="1" w:styleId="PlainTextChar">
    <w:name w:val="Plain Text Char"/>
    <w:basedOn w:val="DefaultParagraphFont"/>
    <w:link w:val="PlainText"/>
    <w:uiPriority w:val="7"/>
    <w:rsid w:val="005F2D25"/>
    <w:rPr>
      <w:rFonts w:ascii="Courier New" w:hAnsi="Courier New"/>
      <w:sz w:val="20"/>
      <w:szCs w:val="21"/>
    </w:rPr>
  </w:style>
  <w:style w:type="paragraph" w:styleId="NoSpacing">
    <w:name w:val="No Spacing"/>
    <w:link w:val="NoSpacingChar"/>
    <w:uiPriority w:val="1"/>
    <w:unhideWhenUsed/>
    <w:rsid w:val="00633649"/>
  </w:style>
  <w:style w:type="paragraph" w:styleId="Header">
    <w:name w:val="header"/>
    <w:basedOn w:val="Normal"/>
    <w:link w:val="HeaderChar"/>
    <w:uiPriority w:val="99"/>
    <w:unhideWhenUsed/>
    <w:rsid w:val="000A25CE"/>
    <w:pPr>
      <w:tabs>
        <w:tab w:val="center" w:pos="4680"/>
        <w:tab w:val="right" w:pos="9360"/>
      </w:tabs>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character" w:customStyle="1" w:styleId="BalloonTextChar1">
    <w:name w:val="Balloon Text Char1"/>
    <w:basedOn w:val="DefaultParagraphFont"/>
    <w:link w:val="BalloonText"/>
    <w:uiPriority w:val="99"/>
    <w:semiHidden/>
    <w:rsid w:val="000A25CE"/>
    <w:rPr>
      <w:rFonts w:ascii="Tahoma" w:hAnsi="Tahoma" w:cs="Tahoma"/>
      <w:sz w:val="16"/>
      <w:szCs w:val="16"/>
    </w:rPr>
  </w:style>
  <w:style w:type="paragraph" w:styleId="Title">
    <w:name w:val="Title"/>
    <w:basedOn w:val="Normal"/>
    <w:next w:val="Normal"/>
    <w:link w:val="TitleChar"/>
    <w:autoRedefine/>
    <w:uiPriority w:val="10"/>
    <w:rsid w:val="00A13E79"/>
    <w:pPr>
      <w:pBdr>
        <w:top w:val="single" w:sz="4" w:space="14" w:color="auto"/>
        <w:bottom w:val="single" w:sz="4" w:space="14" w:color="auto"/>
      </w:pBdr>
      <w:spacing w:before="2880" w:after="144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A13E79"/>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175226"/>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9"/>
    <w:rsid w:val="005547B8"/>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9"/>
    <w:rsid w:val="005547B8"/>
    <w:rPr>
      <w:rFonts w:eastAsiaTheme="majorEastAsia" w:cstheme="majorBidi"/>
      <w:b/>
      <w:bCs/>
      <w:color w:val="000000" w:themeColor="text1"/>
    </w:rPr>
  </w:style>
  <w:style w:type="character" w:customStyle="1" w:styleId="Heading4Char">
    <w:name w:val="Heading 4 Char"/>
    <w:basedOn w:val="DefaultParagraphFont"/>
    <w:link w:val="Heading4"/>
    <w:uiPriority w:val="9"/>
    <w:rsid w:val="005547B8"/>
    <w:rPr>
      <w:rFonts w:eastAsiaTheme="majorEastAsia" w:cstheme="majorBidi"/>
      <w:b/>
      <w:bCs/>
      <w:i/>
      <w:iCs/>
    </w:rPr>
  </w:style>
  <w:style w:type="character" w:customStyle="1" w:styleId="Heading5Char">
    <w:name w:val="Heading 5 Char"/>
    <w:basedOn w:val="DefaultParagraphFont"/>
    <w:link w:val="Heading5"/>
    <w:uiPriority w:val="9"/>
    <w:rsid w:val="005547B8"/>
    <w:rPr>
      <w:rFonts w:eastAsiaTheme="majorEastAsia" w:cstheme="majorBidi"/>
      <w:i/>
      <w:color w:val="000000" w:themeColor="text1"/>
    </w:rPr>
  </w:style>
  <w:style w:type="character" w:customStyle="1" w:styleId="Heading6Char">
    <w:name w:val="Heading 6 Char"/>
    <w:basedOn w:val="DefaultParagraphFont"/>
    <w:link w:val="Heading6"/>
    <w:uiPriority w:val="9"/>
    <w:rsid w:val="00985AAE"/>
    <w:rPr>
      <w:rFonts w:eastAsiaTheme="majorEastAsia" w:cstheme="majorBidi"/>
      <w:i/>
      <w:iCs/>
      <w:color w:val="262626" w:themeColor="text1" w:themeTint="D9"/>
    </w:rPr>
  </w:style>
  <w:style w:type="character" w:customStyle="1" w:styleId="Heading7Char">
    <w:name w:val="Heading 7 Char"/>
    <w:basedOn w:val="DefaultParagraphFont"/>
    <w:link w:val="Heading7"/>
    <w:uiPriority w:val="9"/>
    <w:semiHidden/>
    <w:rsid w:val="00985AA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unhideWhenUsed/>
    <w:rsid w:val="00372A75"/>
    <w:rPr>
      <w:sz w:val="20"/>
      <w:szCs w:val="20"/>
    </w:rPr>
  </w:style>
  <w:style w:type="character" w:customStyle="1" w:styleId="CommentTextChar">
    <w:name w:val="Comment Text Char"/>
    <w:basedOn w:val="DefaultParagraphFont"/>
    <w:link w:val="CommentText"/>
    <w:uiPriority w:val="99"/>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34"/>
    <w:rsid w:val="00ED4545"/>
    <w:pPr>
      <w:ind w:left="720"/>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rsid w:val="0093561B"/>
    <w:pPr>
      <w:numPr>
        <w:numId w:val="0"/>
      </w:numPr>
    </w:pPr>
    <w:rPr>
      <w:color w:val="auto"/>
    </w:rPr>
  </w:style>
  <w:style w:type="paragraph" w:customStyle="1" w:styleId="Author">
    <w:name w:val="Author"/>
    <w:basedOn w:val="Title"/>
    <w:link w:val="AuthorChar"/>
    <w:autoRedefine/>
    <w:uiPriority w:val="18"/>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rsid w:val="00911B70"/>
    <w:pPr>
      <w:spacing w:before="200"/>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20"/>
    <w:rsid w:val="00911B70"/>
    <w:rPr>
      <w:i/>
      <w:iCs/>
    </w:rPr>
  </w:style>
  <w:style w:type="character" w:styleId="IntenseEmphasis">
    <w:name w:val="Intense Emphasis"/>
    <w:basedOn w:val="DefaultParagraphFont"/>
    <w:uiPriority w:val="21"/>
    <w:rsid w:val="00911B70"/>
    <w:rPr>
      <w:b/>
      <w:bCs/>
      <w:i/>
      <w:iCs/>
      <w:color w:val="auto"/>
    </w:rPr>
  </w:style>
  <w:style w:type="character" w:styleId="Strong">
    <w:name w:val="Strong"/>
    <w:basedOn w:val="DefaultParagraphFont"/>
    <w:uiPriority w:val="22"/>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rsid w:val="00515420"/>
    <w:pPr>
      <w:ind w:left="360" w:hanging="360"/>
      <w:contextualSpacing/>
    </w:pPr>
  </w:style>
  <w:style w:type="paragraph" w:styleId="ListNumber">
    <w:name w:val="List Number"/>
    <w:basedOn w:val="Normal"/>
    <w:uiPriority w:val="5"/>
    <w:rsid w:val="00BE7C39"/>
    <w:pPr>
      <w:numPr>
        <w:numId w:val="3"/>
      </w:numPr>
      <w:contextualSpacing/>
    </w:pPr>
  </w:style>
  <w:style w:type="paragraph" w:styleId="ListNumber2">
    <w:name w:val="List Number 2"/>
    <w:basedOn w:val="Normal"/>
    <w:uiPriority w:val="5"/>
    <w:rsid w:val="000F1A50"/>
    <w:pPr>
      <w:numPr>
        <w:numId w:val="2"/>
      </w:numPr>
      <w:spacing w:after="40"/>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rsid w:val="00945E9B"/>
    <w:pPr>
      <w:numPr>
        <w:numId w:val="7"/>
      </w:numPr>
    </w:pPr>
  </w:style>
  <w:style w:type="paragraph" w:customStyle="1" w:styleId="HDFFooter">
    <w:name w:val="HDF Footer"/>
    <w:basedOn w:val="Footer"/>
    <w:link w:val="HDFFooterChar"/>
    <w:uiPriority w:val="23"/>
    <w:rsid w:val="008832DF"/>
    <w:pPr>
      <w:pBdr>
        <w:top w:val="single" w:sz="8" w:space="1" w:color="4F81BD" w:themeColor="accent1"/>
      </w:pBdr>
    </w:pPr>
  </w:style>
  <w:style w:type="paragraph" w:customStyle="1" w:styleId="THGHeader">
    <w:name w:val="THG Header"/>
    <w:basedOn w:val="Header"/>
    <w:link w:val="THGHeaderChar"/>
    <w:uiPriority w:val="21"/>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rsid w:val="0093561B"/>
    <w:pPr>
      <w:ind w:left="720" w:right="720"/>
    </w:pPr>
  </w:style>
  <w:style w:type="paragraph" w:customStyle="1" w:styleId="Divider">
    <w:name w:val="Divider"/>
    <w:basedOn w:val="Author"/>
    <w:next w:val="Heading1"/>
    <w:uiPriority w:val="20"/>
    <w:rsid w:val="00913E2A"/>
    <w:pPr>
      <w:spacing w:line="14" w:lineRule="auto"/>
    </w:pPr>
    <w:rPr>
      <w:b w:val="0"/>
      <w:sz w:val="22"/>
    </w:rPr>
  </w:style>
  <w:style w:type="table" w:styleId="TableGrid">
    <w:name w:val="Table Grid"/>
    <w:basedOn w:val="TableNormal"/>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autoRedefine/>
    <w:uiPriority w:val="35"/>
    <w:unhideWhenUsed/>
    <w:rsid w:val="009A66F3"/>
    <w:rPr>
      <w:rFonts w:eastAsiaTheme="minorEastAsia"/>
      <w:b/>
      <w:bCs/>
      <w:color w:val="000000" w:themeColor="text1"/>
      <w:szCs w:val="18"/>
      <w:lang w:bidi="en-US"/>
    </w:rPr>
  </w:style>
  <w:style w:type="paragraph" w:styleId="Subtitle">
    <w:name w:val="Subtitle"/>
    <w:basedOn w:val="Normal"/>
    <w:next w:val="Normal"/>
    <w:link w:val="SubtitleChar"/>
    <w:uiPriority w:val="11"/>
    <w:rsid w:val="0053342D"/>
    <w:pPr>
      <w:numPr>
        <w:ilvl w:val="1"/>
      </w:numPr>
      <w:spacing w:after="200" w:line="276" w:lineRule="auto"/>
      <w:jc w:val="center"/>
    </w:pPr>
    <w:rPr>
      <w:rFonts w:asciiTheme="majorHAnsi" w:eastAsiaTheme="majorEastAsia" w:hAnsiTheme="majorHAnsi" w:cstheme="majorBidi"/>
      <w:b/>
      <w:iCs/>
      <w:spacing w:val="15"/>
      <w:sz w:val="28"/>
      <w:szCs w:val="24"/>
      <w:lang w:bidi="en-US"/>
    </w:rPr>
  </w:style>
  <w:style w:type="character" w:customStyle="1" w:styleId="SubtitleChar">
    <w:name w:val="Subtitle Char"/>
    <w:basedOn w:val="DefaultParagraphFont"/>
    <w:link w:val="Subtitle"/>
    <w:uiPriority w:val="11"/>
    <w:rsid w:val="0053342D"/>
    <w:rPr>
      <w:rFonts w:eastAsiaTheme="majorEastAsia" w:cstheme="majorBidi"/>
      <w:b/>
      <w:iCs/>
      <w:spacing w:val="15"/>
      <w:sz w:val="28"/>
      <w:szCs w:val="24"/>
      <w:lang w:bidi="en-US"/>
    </w:rPr>
  </w:style>
  <w:style w:type="paragraph" w:styleId="IntenseQuote">
    <w:name w:val="Intense Quote"/>
    <w:basedOn w:val="Normal"/>
    <w:next w:val="Normal"/>
    <w:link w:val="IntenseQuoteChar"/>
    <w:uiPriority w:val="30"/>
    <w:rsid w:val="00324926"/>
    <w:pPr>
      <w:pBdr>
        <w:bottom w:val="single" w:sz="4" w:space="4" w:color="4F81BD" w:themeColor="accent1"/>
      </w:pBdr>
      <w:spacing w:before="200" w:after="280" w:line="276" w:lineRule="auto"/>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324926"/>
    <w:rPr>
      <w:rFonts w:asciiTheme="minorHAnsi" w:eastAsiaTheme="minorEastAsia" w:hAnsiTheme="minorHAnsi"/>
      <w:b/>
      <w:bCs/>
      <w:i/>
      <w:iCs/>
      <w:color w:val="4F81BD" w:themeColor="accent1"/>
      <w:lang w:bidi="en-US"/>
    </w:rPr>
  </w:style>
  <w:style w:type="character" w:styleId="SubtleEmphasis">
    <w:name w:val="Subtle Emphasis"/>
    <w:basedOn w:val="DefaultParagraphFont"/>
    <w:uiPriority w:val="19"/>
    <w:rsid w:val="00324926"/>
    <w:rPr>
      <w:i/>
      <w:iCs/>
      <w:color w:val="808080" w:themeColor="text1" w:themeTint="7F"/>
    </w:rPr>
  </w:style>
  <w:style w:type="character" w:styleId="SubtleReference">
    <w:name w:val="Subtle Reference"/>
    <w:basedOn w:val="DefaultParagraphFont"/>
    <w:uiPriority w:val="31"/>
    <w:rsid w:val="00324926"/>
    <w:rPr>
      <w:smallCaps/>
      <w:color w:val="C0504D" w:themeColor="accent2"/>
      <w:u w:val="single"/>
    </w:rPr>
  </w:style>
  <w:style w:type="character" w:styleId="IntenseReference">
    <w:name w:val="Intense Reference"/>
    <w:basedOn w:val="DefaultParagraphFont"/>
    <w:uiPriority w:val="32"/>
    <w:rsid w:val="00324926"/>
    <w:rPr>
      <w:b/>
      <w:bCs/>
      <w:smallCaps/>
      <w:color w:val="C0504D" w:themeColor="accent2"/>
      <w:spacing w:val="5"/>
      <w:u w:val="single"/>
    </w:rPr>
  </w:style>
  <w:style w:type="character" w:styleId="BookTitle">
    <w:name w:val="Book Title"/>
    <w:basedOn w:val="DefaultParagraphFont"/>
    <w:uiPriority w:val="33"/>
    <w:rsid w:val="00324926"/>
    <w:rPr>
      <w:b/>
      <w:bCs/>
      <w:smallCaps/>
      <w:spacing w:val="5"/>
    </w:rPr>
  </w:style>
  <w:style w:type="paragraph" w:styleId="TOCHeading">
    <w:name w:val="TOC Heading"/>
    <w:basedOn w:val="Heading1"/>
    <w:next w:val="Normal"/>
    <w:uiPriority w:val="39"/>
    <w:semiHidden/>
    <w:unhideWhenUsed/>
    <w:qFormat/>
    <w:rsid w:val="00324926"/>
    <w:pPr>
      <w:spacing w:line="276" w:lineRule="auto"/>
      <w:outlineLvl w:val="9"/>
    </w:pPr>
    <w:rPr>
      <w:color w:val="365F91" w:themeColor="accent1" w:themeShade="BF"/>
      <w:lang w:bidi="en-US"/>
    </w:rPr>
  </w:style>
  <w:style w:type="character" w:customStyle="1" w:styleId="NoSpacingChar">
    <w:name w:val="No Spacing Char"/>
    <w:basedOn w:val="DefaultParagraphFont"/>
    <w:link w:val="NoSpacing"/>
    <w:uiPriority w:val="1"/>
    <w:rsid w:val="00324926"/>
  </w:style>
  <w:style w:type="paragraph" w:styleId="TOC1">
    <w:name w:val="toc 1"/>
    <w:basedOn w:val="Normal"/>
    <w:next w:val="Normal"/>
    <w:autoRedefine/>
    <w:uiPriority w:val="39"/>
    <w:unhideWhenUsed/>
    <w:rsid w:val="00BE2D69"/>
    <w:pPr>
      <w:tabs>
        <w:tab w:val="left" w:pos="216"/>
        <w:tab w:val="right" w:leader="dot" w:pos="9926"/>
      </w:tabs>
      <w:spacing w:before="120"/>
    </w:pPr>
    <w:rPr>
      <w:rFonts w:eastAsiaTheme="minorEastAsia"/>
      <w:noProof/>
      <w:lang w:bidi="en-US"/>
    </w:rPr>
  </w:style>
  <w:style w:type="paragraph" w:styleId="TOC2">
    <w:name w:val="toc 2"/>
    <w:basedOn w:val="Normal"/>
    <w:next w:val="Normal"/>
    <w:autoRedefine/>
    <w:uiPriority w:val="39"/>
    <w:unhideWhenUsed/>
    <w:rsid w:val="00BE2D69"/>
    <w:pPr>
      <w:tabs>
        <w:tab w:val="left" w:pos="576"/>
        <w:tab w:val="right" w:leader="dot" w:pos="9926"/>
      </w:tabs>
      <w:ind w:left="216"/>
    </w:pPr>
    <w:rPr>
      <w:rFonts w:eastAsiaTheme="minorEastAsia"/>
      <w:noProof/>
      <w:lang w:bidi="en-US"/>
    </w:rPr>
  </w:style>
  <w:style w:type="paragraph" w:styleId="TOC3">
    <w:name w:val="toc 3"/>
    <w:basedOn w:val="Normal"/>
    <w:next w:val="Normal"/>
    <w:autoRedefine/>
    <w:uiPriority w:val="39"/>
    <w:unhideWhenUsed/>
    <w:rsid w:val="005547B8"/>
    <w:pPr>
      <w:tabs>
        <w:tab w:val="left" w:pos="1008"/>
        <w:tab w:val="right" w:leader="dot" w:pos="9926"/>
      </w:tabs>
      <w:ind w:left="475"/>
    </w:pPr>
  </w:style>
  <w:style w:type="paragraph" w:styleId="TOC4">
    <w:name w:val="toc 4"/>
    <w:basedOn w:val="Normal"/>
    <w:next w:val="Normal"/>
    <w:autoRedefine/>
    <w:uiPriority w:val="39"/>
    <w:unhideWhenUsed/>
    <w:rsid w:val="005547B8"/>
    <w:pPr>
      <w:ind w:left="720"/>
    </w:pPr>
    <w:rPr>
      <w:rFonts w:eastAsiaTheme="minorEastAsia"/>
      <w:szCs w:val="24"/>
    </w:rPr>
  </w:style>
  <w:style w:type="paragraph" w:styleId="TOC5">
    <w:name w:val="toc 5"/>
    <w:basedOn w:val="Normal"/>
    <w:next w:val="Normal"/>
    <w:autoRedefine/>
    <w:uiPriority w:val="39"/>
    <w:unhideWhenUsed/>
    <w:rsid w:val="005547B8"/>
    <w:pPr>
      <w:ind w:left="965"/>
    </w:pPr>
    <w:rPr>
      <w:rFonts w:eastAsiaTheme="minorEastAsia"/>
      <w:szCs w:val="24"/>
    </w:rPr>
  </w:style>
  <w:style w:type="paragraph" w:styleId="TOC6">
    <w:name w:val="toc 6"/>
    <w:basedOn w:val="Normal"/>
    <w:next w:val="Normal"/>
    <w:autoRedefine/>
    <w:uiPriority w:val="39"/>
    <w:semiHidden/>
    <w:unhideWhenUsed/>
    <w:rsid w:val="00324926"/>
    <w:pPr>
      <w:spacing w:after="100"/>
      <w:ind w:left="1200"/>
    </w:pPr>
    <w:rPr>
      <w:rFonts w:eastAsiaTheme="minorEastAsia"/>
      <w:szCs w:val="24"/>
    </w:rPr>
  </w:style>
  <w:style w:type="paragraph" w:styleId="TOC7">
    <w:name w:val="toc 7"/>
    <w:basedOn w:val="Normal"/>
    <w:next w:val="Normal"/>
    <w:autoRedefine/>
    <w:uiPriority w:val="39"/>
    <w:semiHidden/>
    <w:unhideWhenUsed/>
    <w:rsid w:val="00324926"/>
    <w:pPr>
      <w:spacing w:after="100"/>
      <w:ind w:left="1440"/>
    </w:pPr>
    <w:rPr>
      <w:rFonts w:eastAsiaTheme="minorEastAsia"/>
      <w:szCs w:val="24"/>
    </w:rPr>
  </w:style>
  <w:style w:type="paragraph" w:styleId="TOC8">
    <w:name w:val="toc 8"/>
    <w:basedOn w:val="Normal"/>
    <w:next w:val="Normal"/>
    <w:autoRedefine/>
    <w:uiPriority w:val="39"/>
    <w:semiHidden/>
    <w:unhideWhenUsed/>
    <w:rsid w:val="00324926"/>
    <w:pPr>
      <w:spacing w:after="100"/>
      <w:ind w:left="1680"/>
    </w:pPr>
    <w:rPr>
      <w:rFonts w:eastAsiaTheme="minorEastAsia"/>
      <w:szCs w:val="24"/>
    </w:rPr>
  </w:style>
  <w:style w:type="paragraph" w:styleId="TOC9">
    <w:name w:val="toc 9"/>
    <w:basedOn w:val="Normal"/>
    <w:next w:val="Normal"/>
    <w:autoRedefine/>
    <w:uiPriority w:val="39"/>
    <w:semiHidden/>
    <w:unhideWhenUsed/>
    <w:rsid w:val="00324926"/>
    <w:pPr>
      <w:spacing w:after="100"/>
      <w:ind w:left="1920"/>
    </w:pPr>
    <w:rPr>
      <w:rFonts w:eastAsiaTheme="minorEastAsia"/>
      <w:szCs w:val="24"/>
    </w:rPr>
  </w:style>
  <w:style w:type="character" w:styleId="FollowedHyperlink">
    <w:name w:val="FollowedHyperlink"/>
    <w:basedOn w:val="DefaultParagraphFont"/>
    <w:uiPriority w:val="99"/>
    <w:semiHidden/>
    <w:unhideWhenUsed/>
    <w:rsid w:val="00525187"/>
    <w:rPr>
      <w:color w:val="800080" w:themeColor="followedHyperlink"/>
      <w:u w:val="single"/>
    </w:rPr>
  </w:style>
  <w:style w:type="paragraph" w:customStyle="1" w:styleId="Contents">
    <w:name w:val="Contents"/>
    <w:basedOn w:val="Title"/>
    <w:next w:val="Normal"/>
    <w:autoRedefine/>
    <w:rsid w:val="00B24139"/>
    <w:pPr>
      <w:pBdr>
        <w:top w:val="none" w:sz="0" w:space="0" w:color="auto"/>
        <w:bottom w:val="none" w:sz="0" w:space="0" w:color="auto"/>
      </w:pBdr>
      <w:spacing w:before="480" w:after="240"/>
      <w:jc w:val="left"/>
    </w:pPr>
  </w:style>
  <w:style w:type="paragraph" w:customStyle="1" w:styleId="NormalTable">
    <w:name w:val="NormalTable"/>
    <w:basedOn w:val="Normal"/>
    <w:rsid w:val="008D1E44"/>
    <w:rPr>
      <w:b/>
    </w:rPr>
  </w:style>
  <w:style w:type="paragraph" w:customStyle="1" w:styleId="SubSectionHeading">
    <w:name w:val="SubSectionHeading"/>
    <w:basedOn w:val="Normal"/>
    <w:next w:val="Normal"/>
    <w:qFormat/>
    <w:rsid w:val="00E85681"/>
    <w:pPr>
      <w:keepNext/>
      <w:spacing w:before="120" w:after="120"/>
    </w:pPr>
    <w:rPr>
      <w:b/>
    </w:rPr>
  </w:style>
  <w:style w:type="table" w:styleId="ColorfulList-Accent2">
    <w:name w:val="Colorful List Accent 2"/>
    <w:basedOn w:val="TableNormal"/>
    <w:rsid w:val="004E05D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4">
    <w:name w:val="Colorful List Accent 4"/>
    <w:basedOn w:val="TableNormal"/>
    <w:rsid w:val="004E05D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rsid w:val="004E05D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Normal9">
    <w:name w:val="Normal9"/>
    <w:basedOn w:val="Normal"/>
    <w:rsid w:val="009D6E9C"/>
    <w:rPr>
      <w:sz w:val="18"/>
    </w:rPr>
  </w:style>
  <w:style w:type="paragraph" w:styleId="FootnoteText">
    <w:name w:val="footnote text"/>
    <w:basedOn w:val="Normal"/>
    <w:link w:val="FootnoteTextChar"/>
    <w:rsid w:val="00404322"/>
    <w:rPr>
      <w:sz w:val="24"/>
      <w:szCs w:val="24"/>
    </w:rPr>
  </w:style>
  <w:style w:type="character" w:customStyle="1" w:styleId="FootnoteTextChar">
    <w:name w:val="Footnote Text Char"/>
    <w:basedOn w:val="DefaultParagraphFont"/>
    <w:link w:val="FootnoteText"/>
    <w:rsid w:val="00404322"/>
    <w:rPr>
      <w:rFonts w:asciiTheme="minorHAnsi" w:hAnsiTheme="minorHAnsi"/>
      <w:sz w:val="24"/>
      <w:szCs w:val="24"/>
    </w:rPr>
  </w:style>
  <w:style w:type="character" w:styleId="FootnoteReference">
    <w:name w:val="footnote reference"/>
    <w:basedOn w:val="DefaultParagraphFont"/>
    <w:rsid w:val="004043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Batang" w:hAnsiTheme="majorHAnsi" w:cstheme="minorBidi"/>
        <w:sz w:val="22"/>
        <w:szCs w:val="22"/>
        <w:lang w:val="en-US" w:eastAsia="en-US"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oc 3" w:uiPriority="39"/>
    <w:lsdException w:name="toc 4" w:uiPriority="39"/>
    <w:lsdException w:name="toc 5" w:uiPriority="39"/>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94A"/>
    <w:rPr>
      <w:rFonts w:asciiTheme="minorHAnsi" w:hAnsiTheme="minorHAnsi"/>
    </w:rPr>
  </w:style>
  <w:style w:type="paragraph" w:styleId="Heading1">
    <w:name w:val="heading 1"/>
    <w:basedOn w:val="Normal"/>
    <w:next w:val="Normal"/>
    <w:link w:val="Heading1Char"/>
    <w:autoRedefine/>
    <w:uiPriority w:val="9"/>
    <w:qFormat/>
    <w:rsid w:val="00175226"/>
    <w:pPr>
      <w:keepNext/>
      <w:keepLines/>
      <w:pageBreakBefore/>
      <w:numPr>
        <w:numId w:val="1"/>
      </w:numPr>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qFormat/>
    <w:rsid w:val="005547B8"/>
    <w:pPr>
      <w:keepNext/>
      <w:keepLines/>
      <w:numPr>
        <w:ilvl w:val="1"/>
        <w:numId w:val="1"/>
      </w:numPr>
      <w:spacing w:before="200" w:line="276" w:lineRule="auto"/>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qFormat/>
    <w:rsid w:val="005547B8"/>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9"/>
    <w:rsid w:val="005547B8"/>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unhideWhenUsed/>
    <w:rsid w:val="005547B8"/>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9"/>
    <w:unhideWhenUsed/>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9"/>
    <w:semiHidden/>
    <w:unhideWhenUsed/>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A25CE"/>
    <w:rPr>
      <w:rFonts w:ascii="Tahoma" w:hAnsi="Tahoma" w:cs="Tahoma"/>
      <w:sz w:val="16"/>
      <w:szCs w:val="16"/>
    </w:rPr>
  </w:style>
  <w:style w:type="character" w:customStyle="1" w:styleId="BalloonTextChar">
    <w:name w:val="Balloon Text Char"/>
    <w:basedOn w:val="DefaultParagraphFont"/>
    <w:uiPriority w:val="99"/>
    <w:semiHidden/>
    <w:rsid w:val="00787012"/>
    <w:rPr>
      <w:rFonts w:ascii="Lucida Grande" w:hAnsi="Lucida Grande"/>
      <w:sz w:val="18"/>
      <w:szCs w:val="18"/>
    </w:rPr>
  </w:style>
  <w:style w:type="paragraph" w:styleId="PlainText">
    <w:name w:val="Plain Text"/>
    <w:basedOn w:val="Normal"/>
    <w:link w:val="PlainTextChar"/>
    <w:uiPriority w:val="7"/>
    <w:qFormat/>
    <w:rsid w:val="005F2D25"/>
    <w:rPr>
      <w:rFonts w:ascii="Courier New" w:hAnsi="Courier New"/>
      <w:sz w:val="20"/>
      <w:szCs w:val="21"/>
    </w:rPr>
  </w:style>
  <w:style w:type="character" w:customStyle="1" w:styleId="PlainTextChar">
    <w:name w:val="Plain Text Char"/>
    <w:basedOn w:val="DefaultParagraphFont"/>
    <w:link w:val="PlainText"/>
    <w:uiPriority w:val="7"/>
    <w:rsid w:val="005F2D25"/>
    <w:rPr>
      <w:rFonts w:ascii="Courier New" w:hAnsi="Courier New"/>
      <w:sz w:val="20"/>
      <w:szCs w:val="21"/>
    </w:rPr>
  </w:style>
  <w:style w:type="paragraph" w:styleId="NoSpacing">
    <w:name w:val="No Spacing"/>
    <w:link w:val="NoSpacingChar"/>
    <w:uiPriority w:val="1"/>
    <w:unhideWhenUsed/>
    <w:rsid w:val="00633649"/>
  </w:style>
  <w:style w:type="paragraph" w:styleId="Header">
    <w:name w:val="header"/>
    <w:basedOn w:val="Normal"/>
    <w:link w:val="HeaderChar"/>
    <w:uiPriority w:val="99"/>
    <w:unhideWhenUsed/>
    <w:rsid w:val="000A25CE"/>
    <w:pPr>
      <w:tabs>
        <w:tab w:val="center" w:pos="4680"/>
        <w:tab w:val="right" w:pos="9360"/>
      </w:tabs>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character" w:customStyle="1" w:styleId="BalloonTextChar1">
    <w:name w:val="Balloon Text Char1"/>
    <w:basedOn w:val="DefaultParagraphFont"/>
    <w:link w:val="BalloonText"/>
    <w:uiPriority w:val="99"/>
    <w:semiHidden/>
    <w:rsid w:val="000A25CE"/>
    <w:rPr>
      <w:rFonts w:ascii="Tahoma" w:hAnsi="Tahoma" w:cs="Tahoma"/>
      <w:sz w:val="16"/>
      <w:szCs w:val="16"/>
    </w:rPr>
  </w:style>
  <w:style w:type="paragraph" w:styleId="Title">
    <w:name w:val="Title"/>
    <w:basedOn w:val="Normal"/>
    <w:next w:val="Normal"/>
    <w:link w:val="TitleChar"/>
    <w:autoRedefine/>
    <w:uiPriority w:val="10"/>
    <w:rsid w:val="00A13E79"/>
    <w:pPr>
      <w:pBdr>
        <w:top w:val="single" w:sz="4" w:space="14" w:color="auto"/>
        <w:bottom w:val="single" w:sz="4" w:space="14" w:color="auto"/>
      </w:pBdr>
      <w:spacing w:before="2880" w:after="144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A13E79"/>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175226"/>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9"/>
    <w:rsid w:val="005547B8"/>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9"/>
    <w:rsid w:val="005547B8"/>
    <w:rPr>
      <w:rFonts w:eastAsiaTheme="majorEastAsia" w:cstheme="majorBidi"/>
      <w:b/>
      <w:bCs/>
      <w:color w:val="000000" w:themeColor="text1"/>
    </w:rPr>
  </w:style>
  <w:style w:type="character" w:customStyle="1" w:styleId="Heading4Char">
    <w:name w:val="Heading 4 Char"/>
    <w:basedOn w:val="DefaultParagraphFont"/>
    <w:link w:val="Heading4"/>
    <w:uiPriority w:val="9"/>
    <w:rsid w:val="005547B8"/>
    <w:rPr>
      <w:rFonts w:eastAsiaTheme="majorEastAsia" w:cstheme="majorBidi"/>
      <w:b/>
      <w:bCs/>
      <w:i/>
      <w:iCs/>
    </w:rPr>
  </w:style>
  <w:style w:type="character" w:customStyle="1" w:styleId="Heading5Char">
    <w:name w:val="Heading 5 Char"/>
    <w:basedOn w:val="DefaultParagraphFont"/>
    <w:link w:val="Heading5"/>
    <w:uiPriority w:val="9"/>
    <w:rsid w:val="005547B8"/>
    <w:rPr>
      <w:rFonts w:eastAsiaTheme="majorEastAsia" w:cstheme="majorBidi"/>
      <w:i/>
      <w:color w:val="000000" w:themeColor="text1"/>
    </w:rPr>
  </w:style>
  <w:style w:type="character" w:customStyle="1" w:styleId="Heading6Char">
    <w:name w:val="Heading 6 Char"/>
    <w:basedOn w:val="DefaultParagraphFont"/>
    <w:link w:val="Heading6"/>
    <w:uiPriority w:val="9"/>
    <w:rsid w:val="00985AAE"/>
    <w:rPr>
      <w:rFonts w:eastAsiaTheme="majorEastAsia" w:cstheme="majorBidi"/>
      <w:i/>
      <w:iCs/>
      <w:color w:val="262626" w:themeColor="text1" w:themeTint="D9"/>
    </w:rPr>
  </w:style>
  <w:style w:type="character" w:customStyle="1" w:styleId="Heading7Char">
    <w:name w:val="Heading 7 Char"/>
    <w:basedOn w:val="DefaultParagraphFont"/>
    <w:link w:val="Heading7"/>
    <w:uiPriority w:val="9"/>
    <w:semiHidden/>
    <w:rsid w:val="00985AA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unhideWhenUsed/>
    <w:rsid w:val="00372A75"/>
    <w:rPr>
      <w:sz w:val="20"/>
      <w:szCs w:val="20"/>
    </w:rPr>
  </w:style>
  <w:style w:type="character" w:customStyle="1" w:styleId="CommentTextChar">
    <w:name w:val="Comment Text Char"/>
    <w:basedOn w:val="DefaultParagraphFont"/>
    <w:link w:val="CommentText"/>
    <w:uiPriority w:val="99"/>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34"/>
    <w:rsid w:val="00ED4545"/>
    <w:pPr>
      <w:ind w:left="720"/>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rsid w:val="0093561B"/>
    <w:pPr>
      <w:numPr>
        <w:numId w:val="0"/>
      </w:numPr>
    </w:pPr>
    <w:rPr>
      <w:color w:val="auto"/>
    </w:rPr>
  </w:style>
  <w:style w:type="paragraph" w:customStyle="1" w:styleId="Author">
    <w:name w:val="Author"/>
    <w:basedOn w:val="Title"/>
    <w:link w:val="AuthorChar"/>
    <w:autoRedefine/>
    <w:uiPriority w:val="18"/>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rsid w:val="00911B70"/>
    <w:pPr>
      <w:spacing w:before="200"/>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20"/>
    <w:rsid w:val="00911B70"/>
    <w:rPr>
      <w:i/>
      <w:iCs/>
    </w:rPr>
  </w:style>
  <w:style w:type="character" w:styleId="IntenseEmphasis">
    <w:name w:val="Intense Emphasis"/>
    <w:basedOn w:val="DefaultParagraphFont"/>
    <w:uiPriority w:val="21"/>
    <w:rsid w:val="00911B70"/>
    <w:rPr>
      <w:b/>
      <w:bCs/>
      <w:i/>
      <w:iCs/>
      <w:color w:val="auto"/>
    </w:rPr>
  </w:style>
  <w:style w:type="character" w:styleId="Strong">
    <w:name w:val="Strong"/>
    <w:basedOn w:val="DefaultParagraphFont"/>
    <w:uiPriority w:val="22"/>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rsid w:val="00515420"/>
    <w:pPr>
      <w:ind w:left="360" w:hanging="360"/>
      <w:contextualSpacing/>
    </w:pPr>
  </w:style>
  <w:style w:type="paragraph" w:styleId="ListNumber">
    <w:name w:val="List Number"/>
    <w:basedOn w:val="Normal"/>
    <w:uiPriority w:val="5"/>
    <w:rsid w:val="00BE7C39"/>
    <w:pPr>
      <w:numPr>
        <w:numId w:val="3"/>
      </w:numPr>
      <w:contextualSpacing/>
    </w:pPr>
  </w:style>
  <w:style w:type="paragraph" w:styleId="ListNumber2">
    <w:name w:val="List Number 2"/>
    <w:basedOn w:val="Normal"/>
    <w:uiPriority w:val="5"/>
    <w:rsid w:val="000F1A50"/>
    <w:pPr>
      <w:numPr>
        <w:numId w:val="2"/>
      </w:numPr>
      <w:spacing w:after="40"/>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rsid w:val="00945E9B"/>
    <w:pPr>
      <w:numPr>
        <w:numId w:val="7"/>
      </w:numPr>
    </w:pPr>
  </w:style>
  <w:style w:type="paragraph" w:customStyle="1" w:styleId="HDFFooter">
    <w:name w:val="HDF Footer"/>
    <w:basedOn w:val="Footer"/>
    <w:link w:val="HDFFooterChar"/>
    <w:uiPriority w:val="23"/>
    <w:rsid w:val="008832DF"/>
    <w:pPr>
      <w:pBdr>
        <w:top w:val="single" w:sz="8" w:space="1" w:color="4F81BD" w:themeColor="accent1"/>
      </w:pBdr>
    </w:pPr>
  </w:style>
  <w:style w:type="paragraph" w:customStyle="1" w:styleId="THGHeader">
    <w:name w:val="THG Header"/>
    <w:basedOn w:val="Header"/>
    <w:link w:val="THGHeaderChar"/>
    <w:uiPriority w:val="21"/>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rsid w:val="0093561B"/>
    <w:pPr>
      <w:ind w:left="720" w:right="720"/>
    </w:pPr>
  </w:style>
  <w:style w:type="paragraph" w:customStyle="1" w:styleId="Divider">
    <w:name w:val="Divider"/>
    <w:basedOn w:val="Author"/>
    <w:next w:val="Heading1"/>
    <w:uiPriority w:val="20"/>
    <w:rsid w:val="00913E2A"/>
    <w:pPr>
      <w:spacing w:line="14" w:lineRule="auto"/>
    </w:pPr>
    <w:rPr>
      <w:b w:val="0"/>
      <w:sz w:val="22"/>
    </w:rPr>
  </w:style>
  <w:style w:type="table" w:styleId="TableGrid">
    <w:name w:val="Table Grid"/>
    <w:basedOn w:val="TableNormal"/>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autoRedefine/>
    <w:uiPriority w:val="35"/>
    <w:unhideWhenUsed/>
    <w:rsid w:val="009A66F3"/>
    <w:rPr>
      <w:rFonts w:eastAsiaTheme="minorEastAsia"/>
      <w:b/>
      <w:bCs/>
      <w:color w:val="000000" w:themeColor="text1"/>
      <w:szCs w:val="18"/>
      <w:lang w:bidi="en-US"/>
    </w:rPr>
  </w:style>
  <w:style w:type="paragraph" w:styleId="Subtitle">
    <w:name w:val="Subtitle"/>
    <w:basedOn w:val="Normal"/>
    <w:next w:val="Normal"/>
    <w:link w:val="SubtitleChar"/>
    <w:uiPriority w:val="11"/>
    <w:rsid w:val="0053342D"/>
    <w:pPr>
      <w:numPr>
        <w:ilvl w:val="1"/>
      </w:numPr>
      <w:spacing w:after="200" w:line="276" w:lineRule="auto"/>
      <w:jc w:val="center"/>
    </w:pPr>
    <w:rPr>
      <w:rFonts w:asciiTheme="majorHAnsi" w:eastAsiaTheme="majorEastAsia" w:hAnsiTheme="majorHAnsi" w:cstheme="majorBidi"/>
      <w:b/>
      <w:iCs/>
      <w:spacing w:val="15"/>
      <w:sz w:val="28"/>
      <w:szCs w:val="24"/>
      <w:lang w:bidi="en-US"/>
    </w:rPr>
  </w:style>
  <w:style w:type="character" w:customStyle="1" w:styleId="SubtitleChar">
    <w:name w:val="Subtitle Char"/>
    <w:basedOn w:val="DefaultParagraphFont"/>
    <w:link w:val="Subtitle"/>
    <w:uiPriority w:val="11"/>
    <w:rsid w:val="0053342D"/>
    <w:rPr>
      <w:rFonts w:eastAsiaTheme="majorEastAsia" w:cstheme="majorBidi"/>
      <w:b/>
      <w:iCs/>
      <w:spacing w:val="15"/>
      <w:sz w:val="28"/>
      <w:szCs w:val="24"/>
      <w:lang w:bidi="en-US"/>
    </w:rPr>
  </w:style>
  <w:style w:type="paragraph" w:styleId="IntenseQuote">
    <w:name w:val="Intense Quote"/>
    <w:basedOn w:val="Normal"/>
    <w:next w:val="Normal"/>
    <w:link w:val="IntenseQuoteChar"/>
    <w:uiPriority w:val="30"/>
    <w:rsid w:val="00324926"/>
    <w:pPr>
      <w:pBdr>
        <w:bottom w:val="single" w:sz="4" w:space="4" w:color="4F81BD" w:themeColor="accent1"/>
      </w:pBdr>
      <w:spacing w:before="200" w:after="280" w:line="276" w:lineRule="auto"/>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324926"/>
    <w:rPr>
      <w:rFonts w:asciiTheme="minorHAnsi" w:eastAsiaTheme="minorEastAsia" w:hAnsiTheme="minorHAnsi"/>
      <w:b/>
      <w:bCs/>
      <w:i/>
      <w:iCs/>
      <w:color w:val="4F81BD" w:themeColor="accent1"/>
      <w:lang w:bidi="en-US"/>
    </w:rPr>
  </w:style>
  <w:style w:type="character" w:styleId="SubtleEmphasis">
    <w:name w:val="Subtle Emphasis"/>
    <w:basedOn w:val="DefaultParagraphFont"/>
    <w:uiPriority w:val="19"/>
    <w:rsid w:val="00324926"/>
    <w:rPr>
      <w:i/>
      <w:iCs/>
      <w:color w:val="808080" w:themeColor="text1" w:themeTint="7F"/>
    </w:rPr>
  </w:style>
  <w:style w:type="character" w:styleId="SubtleReference">
    <w:name w:val="Subtle Reference"/>
    <w:basedOn w:val="DefaultParagraphFont"/>
    <w:uiPriority w:val="31"/>
    <w:rsid w:val="00324926"/>
    <w:rPr>
      <w:smallCaps/>
      <w:color w:val="C0504D" w:themeColor="accent2"/>
      <w:u w:val="single"/>
    </w:rPr>
  </w:style>
  <w:style w:type="character" w:styleId="IntenseReference">
    <w:name w:val="Intense Reference"/>
    <w:basedOn w:val="DefaultParagraphFont"/>
    <w:uiPriority w:val="32"/>
    <w:rsid w:val="00324926"/>
    <w:rPr>
      <w:b/>
      <w:bCs/>
      <w:smallCaps/>
      <w:color w:val="C0504D" w:themeColor="accent2"/>
      <w:spacing w:val="5"/>
      <w:u w:val="single"/>
    </w:rPr>
  </w:style>
  <w:style w:type="character" w:styleId="BookTitle">
    <w:name w:val="Book Title"/>
    <w:basedOn w:val="DefaultParagraphFont"/>
    <w:uiPriority w:val="33"/>
    <w:rsid w:val="00324926"/>
    <w:rPr>
      <w:b/>
      <w:bCs/>
      <w:smallCaps/>
      <w:spacing w:val="5"/>
    </w:rPr>
  </w:style>
  <w:style w:type="paragraph" w:styleId="TOCHeading">
    <w:name w:val="TOC Heading"/>
    <w:basedOn w:val="Heading1"/>
    <w:next w:val="Normal"/>
    <w:uiPriority w:val="39"/>
    <w:semiHidden/>
    <w:unhideWhenUsed/>
    <w:qFormat/>
    <w:rsid w:val="00324926"/>
    <w:pPr>
      <w:spacing w:line="276" w:lineRule="auto"/>
      <w:outlineLvl w:val="9"/>
    </w:pPr>
    <w:rPr>
      <w:color w:val="365F91" w:themeColor="accent1" w:themeShade="BF"/>
      <w:lang w:bidi="en-US"/>
    </w:rPr>
  </w:style>
  <w:style w:type="character" w:customStyle="1" w:styleId="NoSpacingChar">
    <w:name w:val="No Spacing Char"/>
    <w:basedOn w:val="DefaultParagraphFont"/>
    <w:link w:val="NoSpacing"/>
    <w:uiPriority w:val="1"/>
    <w:rsid w:val="00324926"/>
  </w:style>
  <w:style w:type="paragraph" w:styleId="TOC1">
    <w:name w:val="toc 1"/>
    <w:basedOn w:val="Normal"/>
    <w:next w:val="Normal"/>
    <w:autoRedefine/>
    <w:uiPriority w:val="39"/>
    <w:unhideWhenUsed/>
    <w:rsid w:val="00BE2D69"/>
    <w:pPr>
      <w:tabs>
        <w:tab w:val="left" w:pos="216"/>
        <w:tab w:val="right" w:leader="dot" w:pos="9926"/>
      </w:tabs>
      <w:spacing w:before="120"/>
    </w:pPr>
    <w:rPr>
      <w:rFonts w:eastAsiaTheme="minorEastAsia"/>
      <w:noProof/>
      <w:lang w:bidi="en-US"/>
    </w:rPr>
  </w:style>
  <w:style w:type="paragraph" w:styleId="TOC2">
    <w:name w:val="toc 2"/>
    <w:basedOn w:val="Normal"/>
    <w:next w:val="Normal"/>
    <w:autoRedefine/>
    <w:uiPriority w:val="39"/>
    <w:unhideWhenUsed/>
    <w:rsid w:val="00BE2D69"/>
    <w:pPr>
      <w:tabs>
        <w:tab w:val="left" w:pos="576"/>
        <w:tab w:val="right" w:leader="dot" w:pos="9926"/>
      </w:tabs>
      <w:ind w:left="216"/>
    </w:pPr>
    <w:rPr>
      <w:rFonts w:eastAsiaTheme="minorEastAsia"/>
      <w:noProof/>
      <w:lang w:bidi="en-US"/>
    </w:rPr>
  </w:style>
  <w:style w:type="paragraph" w:styleId="TOC3">
    <w:name w:val="toc 3"/>
    <w:basedOn w:val="Normal"/>
    <w:next w:val="Normal"/>
    <w:autoRedefine/>
    <w:uiPriority w:val="39"/>
    <w:unhideWhenUsed/>
    <w:rsid w:val="005547B8"/>
    <w:pPr>
      <w:tabs>
        <w:tab w:val="left" w:pos="1008"/>
        <w:tab w:val="right" w:leader="dot" w:pos="9926"/>
      </w:tabs>
      <w:ind w:left="475"/>
    </w:pPr>
  </w:style>
  <w:style w:type="paragraph" w:styleId="TOC4">
    <w:name w:val="toc 4"/>
    <w:basedOn w:val="Normal"/>
    <w:next w:val="Normal"/>
    <w:autoRedefine/>
    <w:uiPriority w:val="39"/>
    <w:unhideWhenUsed/>
    <w:rsid w:val="005547B8"/>
    <w:pPr>
      <w:ind w:left="720"/>
    </w:pPr>
    <w:rPr>
      <w:rFonts w:eastAsiaTheme="minorEastAsia"/>
      <w:szCs w:val="24"/>
    </w:rPr>
  </w:style>
  <w:style w:type="paragraph" w:styleId="TOC5">
    <w:name w:val="toc 5"/>
    <w:basedOn w:val="Normal"/>
    <w:next w:val="Normal"/>
    <w:autoRedefine/>
    <w:uiPriority w:val="39"/>
    <w:unhideWhenUsed/>
    <w:rsid w:val="005547B8"/>
    <w:pPr>
      <w:ind w:left="965"/>
    </w:pPr>
    <w:rPr>
      <w:rFonts w:eastAsiaTheme="minorEastAsia"/>
      <w:szCs w:val="24"/>
    </w:rPr>
  </w:style>
  <w:style w:type="paragraph" w:styleId="TOC6">
    <w:name w:val="toc 6"/>
    <w:basedOn w:val="Normal"/>
    <w:next w:val="Normal"/>
    <w:autoRedefine/>
    <w:uiPriority w:val="39"/>
    <w:semiHidden/>
    <w:unhideWhenUsed/>
    <w:rsid w:val="00324926"/>
    <w:pPr>
      <w:spacing w:after="100"/>
      <w:ind w:left="1200"/>
    </w:pPr>
    <w:rPr>
      <w:rFonts w:eastAsiaTheme="minorEastAsia"/>
      <w:szCs w:val="24"/>
    </w:rPr>
  </w:style>
  <w:style w:type="paragraph" w:styleId="TOC7">
    <w:name w:val="toc 7"/>
    <w:basedOn w:val="Normal"/>
    <w:next w:val="Normal"/>
    <w:autoRedefine/>
    <w:uiPriority w:val="39"/>
    <w:semiHidden/>
    <w:unhideWhenUsed/>
    <w:rsid w:val="00324926"/>
    <w:pPr>
      <w:spacing w:after="100"/>
      <w:ind w:left="1440"/>
    </w:pPr>
    <w:rPr>
      <w:rFonts w:eastAsiaTheme="minorEastAsia"/>
      <w:szCs w:val="24"/>
    </w:rPr>
  </w:style>
  <w:style w:type="paragraph" w:styleId="TOC8">
    <w:name w:val="toc 8"/>
    <w:basedOn w:val="Normal"/>
    <w:next w:val="Normal"/>
    <w:autoRedefine/>
    <w:uiPriority w:val="39"/>
    <w:semiHidden/>
    <w:unhideWhenUsed/>
    <w:rsid w:val="00324926"/>
    <w:pPr>
      <w:spacing w:after="100"/>
      <w:ind w:left="1680"/>
    </w:pPr>
    <w:rPr>
      <w:rFonts w:eastAsiaTheme="minorEastAsia"/>
      <w:szCs w:val="24"/>
    </w:rPr>
  </w:style>
  <w:style w:type="paragraph" w:styleId="TOC9">
    <w:name w:val="toc 9"/>
    <w:basedOn w:val="Normal"/>
    <w:next w:val="Normal"/>
    <w:autoRedefine/>
    <w:uiPriority w:val="39"/>
    <w:semiHidden/>
    <w:unhideWhenUsed/>
    <w:rsid w:val="00324926"/>
    <w:pPr>
      <w:spacing w:after="100"/>
      <w:ind w:left="1920"/>
    </w:pPr>
    <w:rPr>
      <w:rFonts w:eastAsiaTheme="minorEastAsia"/>
      <w:szCs w:val="24"/>
    </w:rPr>
  </w:style>
  <w:style w:type="character" w:styleId="FollowedHyperlink">
    <w:name w:val="FollowedHyperlink"/>
    <w:basedOn w:val="DefaultParagraphFont"/>
    <w:uiPriority w:val="99"/>
    <w:semiHidden/>
    <w:unhideWhenUsed/>
    <w:rsid w:val="00525187"/>
    <w:rPr>
      <w:color w:val="800080" w:themeColor="followedHyperlink"/>
      <w:u w:val="single"/>
    </w:rPr>
  </w:style>
  <w:style w:type="paragraph" w:customStyle="1" w:styleId="Contents">
    <w:name w:val="Contents"/>
    <w:basedOn w:val="Title"/>
    <w:next w:val="Normal"/>
    <w:autoRedefine/>
    <w:rsid w:val="00B24139"/>
    <w:pPr>
      <w:pBdr>
        <w:top w:val="none" w:sz="0" w:space="0" w:color="auto"/>
        <w:bottom w:val="none" w:sz="0" w:space="0" w:color="auto"/>
      </w:pBdr>
      <w:spacing w:before="480" w:after="240"/>
      <w:jc w:val="left"/>
    </w:pPr>
  </w:style>
  <w:style w:type="paragraph" w:customStyle="1" w:styleId="NormalTable">
    <w:name w:val="NormalTable"/>
    <w:basedOn w:val="Normal"/>
    <w:rsid w:val="008D1E44"/>
    <w:rPr>
      <w:b/>
    </w:rPr>
  </w:style>
  <w:style w:type="paragraph" w:customStyle="1" w:styleId="SubSectionHeading">
    <w:name w:val="SubSectionHeading"/>
    <w:basedOn w:val="Normal"/>
    <w:next w:val="Normal"/>
    <w:qFormat/>
    <w:rsid w:val="00E85681"/>
    <w:pPr>
      <w:keepNext/>
      <w:spacing w:before="120" w:after="120"/>
    </w:pPr>
    <w:rPr>
      <w:b/>
    </w:rPr>
  </w:style>
  <w:style w:type="table" w:styleId="ColorfulList-Accent2">
    <w:name w:val="Colorful List Accent 2"/>
    <w:basedOn w:val="TableNormal"/>
    <w:rsid w:val="004E05D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4">
    <w:name w:val="Colorful List Accent 4"/>
    <w:basedOn w:val="TableNormal"/>
    <w:rsid w:val="004E05D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rsid w:val="004E05D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Normal9">
    <w:name w:val="Normal9"/>
    <w:basedOn w:val="Normal"/>
    <w:rsid w:val="009D6E9C"/>
    <w:rPr>
      <w:sz w:val="18"/>
    </w:rPr>
  </w:style>
</w:styles>
</file>

<file path=word/webSettings.xml><?xml version="1.0" encoding="utf-8"?>
<w:webSettings xmlns:r="http://schemas.openxmlformats.org/officeDocument/2006/relationships" xmlns:w="http://schemas.openxmlformats.org/wordprocessingml/2006/main">
  <w:divs>
    <w:div w:id="769618278">
      <w:bodyDiv w:val="1"/>
      <w:marLeft w:val="0"/>
      <w:marRight w:val="0"/>
      <w:marTop w:val="0"/>
      <w:marBottom w:val="0"/>
      <w:divBdr>
        <w:top w:val="none" w:sz="0" w:space="0" w:color="auto"/>
        <w:left w:val="none" w:sz="0" w:space="0" w:color="auto"/>
        <w:bottom w:val="none" w:sz="0" w:space="0" w:color="auto"/>
        <w:right w:val="none" w:sz="0" w:space="0" w:color="auto"/>
      </w:divBdr>
    </w:div>
    <w:div w:id="1766917925">
      <w:bodyDiv w:val="1"/>
      <w:marLeft w:val="0"/>
      <w:marRight w:val="0"/>
      <w:marTop w:val="0"/>
      <w:marBottom w:val="0"/>
      <w:divBdr>
        <w:top w:val="none" w:sz="0" w:space="0" w:color="auto"/>
        <w:left w:val="none" w:sz="0" w:space="0" w:color="auto"/>
        <w:bottom w:val="none" w:sz="0" w:space="0" w:color="auto"/>
        <w:right w:val="none" w:sz="0" w:space="0" w:color="auto"/>
      </w:divBdr>
    </w:div>
    <w:div w:id="20236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HDFGroup.or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20MEE\WorkingEditorial\Templates\General_HDF5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78D48-212D-C540-BCEB-FB4C0841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MEE\WorkingEditorial\Templates\General_HDF5_Document_Template.dotx</Template>
  <TotalTime>450</TotalTime>
  <Pages>23</Pages>
  <Words>4547</Words>
  <Characters>25922</Characters>
  <Application>Microsoft Macintosh Word</Application>
  <DocSecurity>0</DocSecurity>
  <Lines>216</Lines>
  <Paragraphs>51</Paragraphs>
  <ScaleCrop>false</ScaleCrop>
  <HeadingPairs>
    <vt:vector size="2" baseType="variant">
      <vt:variant>
        <vt:lpstr>Title</vt:lpstr>
      </vt:variant>
      <vt:variant>
        <vt:i4>1</vt:i4>
      </vt:variant>
    </vt:vector>
  </HeadingPairs>
  <TitlesOfParts>
    <vt:vector size="1" baseType="lpstr">
      <vt:lpstr>HDF Java Products</vt:lpstr>
    </vt:vector>
  </TitlesOfParts>
  <Company>The HDF Group</Company>
  <LinksUpToDate>false</LinksUpToDate>
  <CharactersWithSpaces>31834</CharactersWithSpaces>
  <SharedDoc>false</SharedDoc>
  <HyperlinkBase/>
  <HLinks>
    <vt:vector size="24" baseType="variant">
      <vt:variant>
        <vt:i4>8126484</vt:i4>
      </vt:variant>
      <vt:variant>
        <vt:i4>141</vt:i4>
      </vt:variant>
      <vt:variant>
        <vt:i4>0</vt:i4>
      </vt:variant>
      <vt:variant>
        <vt:i4>5</vt:i4>
      </vt:variant>
      <vt:variant>
        <vt:lpwstr>http://www.hdfgroup.org/HDF5/doc/TechNotes.html</vt:lpwstr>
      </vt:variant>
      <vt:variant>
        <vt:lpwstr/>
      </vt:variant>
      <vt:variant>
        <vt:i4>2293799</vt:i4>
      </vt:variant>
      <vt:variant>
        <vt:i4>138</vt:i4>
      </vt:variant>
      <vt:variant>
        <vt:i4>0</vt:i4>
      </vt:variant>
      <vt:variant>
        <vt:i4>5</vt:i4>
      </vt:variant>
      <vt:variant>
        <vt:lpwstr>http://www.hdfgroup.org/HDF5/doc/RM/RM_H5P.html</vt:lpwstr>
      </vt:variant>
      <vt:variant>
        <vt:lpwstr>Property-SetFaplCore</vt:lpwstr>
      </vt:variant>
      <vt:variant>
        <vt:i4>3407967</vt:i4>
      </vt:variant>
      <vt:variant>
        <vt:i4>135</vt:i4>
      </vt:variant>
      <vt:variant>
        <vt:i4>0</vt:i4>
      </vt:variant>
      <vt:variant>
        <vt:i4>5</vt:i4>
      </vt:variant>
      <vt:variant>
        <vt:lpwstr>http://www.hdfgroup.org/HDF5/doc/UG/UG_frame08TheFile.html</vt:lpwstr>
      </vt:variant>
      <vt:variant>
        <vt:lpwstr/>
      </vt:variant>
      <vt:variant>
        <vt:i4>8257604</vt:i4>
      </vt:variant>
      <vt:variant>
        <vt:i4>0</vt:i4>
      </vt:variant>
      <vt:variant>
        <vt:i4>0</vt:i4>
      </vt:variant>
      <vt:variant>
        <vt:i4>5</vt:i4>
      </vt:variant>
      <vt:variant>
        <vt:lpwstr>http://www.HDFGroup.org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HDF Java Products</dc:title>
  <dc:creator>Evans, Mark</dc:creator>
  <cp:lastModifiedBy>Frank Baker</cp:lastModifiedBy>
  <cp:revision>49</cp:revision>
  <cp:lastPrinted>2012-03-27T16:14:00Z</cp:lastPrinted>
  <dcterms:created xsi:type="dcterms:W3CDTF">2012-03-23T19:37:00Z</dcterms:created>
  <dcterms:modified xsi:type="dcterms:W3CDTF">2012-03-27T16:15:00Z</dcterms:modified>
</cp:coreProperties>
</file>