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B0" w:rsidRDefault="009C6186" w:rsidP="00F52DB0">
      <w:pPr>
        <w:pStyle w:val="Title"/>
      </w:pPr>
      <w:r>
        <w:t xml:space="preserve">RFC: </w:t>
      </w:r>
      <w:r w:rsidR="00941E97">
        <w:t>nagg -</w:t>
      </w:r>
      <w:r w:rsidR="00464D06">
        <w:t>l</w:t>
      </w:r>
      <w:r w:rsidR="00941E97">
        <w:t xml:space="preserve"> option to specify </w:t>
      </w:r>
      <w:r w:rsidR="00464D06">
        <w:t>characteristics of output files</w:t>
      </w:r>
      <w:r w:rsidR="006C111A">
        <w:t xml:space="preserve">  </w:t>
      </w:r>
    </w:p>
    <w:p w:rsidR="00557986" w:rsidRDefault="009C6186" w:rsidP="00557986">
      <w:pPr>
        <w:jc w:val="center"/>
      </w:pPr>
      <w:r>
        <w:t>Larry Knox</w:t>
      </w:r>
      <w:r w:rsidR="00557986" w:rsidRPr="00557986">
        <w:t xml:space="preserve"> </w:t>
      </w:r>
    </w:p>
    <w:p w:rsidR="00557986" w:rsidRDefault="00557986" w:rsidP="00557986">
      <w:pPr>
        <w:jc w:val="center"/>
      </w:pPr>
      <w:r>
        <w:t>Albert Cheng</w:t>
      </w:r>
    </w:p>
    <w:p w:rsidR="00557986" w:rsidRPr="006000D5" w:rsidRDefault="00557986" w:rsidP="00557986">
      <w:pPr>
        <w:jc w:val="center"/>
      </w:pPr>
      <w:r>
        <w:t>Elena Pourmal</w:t>
      </w:r>
    </w:p>
    <w:p w:rsidR="00F52DB0" w:rsidRPr="00913E2A" w:rsidRDefault="00F52DB0" w:rsidP="00F52DB0">
      <w:pPr>
        <w:pStyle w:val="Divider"/>
      </w:pPr>
    </w:p>
    <w:p w:rsidR="00674BE2" w:rsidRDefault="00674BE2" w:rsidP="0097029D">
      <w:pPr>
        <w:pStyle w:val="Heading1"/>
        <w:numPr>
          <w:ilvl w:val="0"/>
          <w:numId w:val="11"/>
        </w:numPr>
      </w:pPr>
      <w:r>
        <w:t>Purpose</w:t>
      </w:r>
    </w:p>
    <w:p w:rsidR="0086270B" w:rsidRDefault="00E53F35" w:rsidP="00B7008A">
      <w:r>
        <w:t>This RFC describes gathering characteristics</w:t>
      </w:r>
      <w:r w:rsidR="00847E0B">
        <w:t xml:space="preserve"> for nagg output files</w:t>
      </w:r>
      <w:r>
        <w:t xml:space="preserve"> from an example </w:t>
      </w:r>
      <w:r w:rsidR="00847E0B">
        <w:t xml:space="preserve">NPP data product </w:t>
      </w:r>
      <w:r>
        <w:t>file</w:t>
      </w:r>
      <w:r w:rsidR="00B7008A">
        <w:t xml:space="preserve">. This functionality would be started </w:t>
      </w:r>
      <w:r>
        <w:t xml:space="preserve">with </w:t>
      </w:r>
      <w:r w:rsidR="00B7008A">
        <w:t>the -</w:t>
      </w:r>
      <w:r>
        <w:t>l</w:t>
      </w:r>
      <w:r w:rsidR="00B7008A">
        <w:t xml:space="preserve"> </w:t>
      </w:r>
      <w:r>
        <w:t xml:space="preserve">(as in </w:t>
      </w:r>
      <w:r w:rsidR="00AE4544">
        <w:t>–</w:t>
      </w:r>
      <w:r w:rsidRPr="0097029D">
        <w:rPr>
          <w:b/>
        </w:rPr>
        <w:t>l</w:t>
      </w:r>
      <w:r w:rsidRPr="00847E0B">
        <w:t>ike</w:t>
      </w:r>
      <w:r w:rsidR="00AE4544">
        <w:t>, a lower case L</w:t>
      </w:r>
      <w:r>
        <w:t>) nagg command line option</w:t>
      </w:r>
      <w:r w:rsidR="00847E0B">
        <w:t xml:space="preserve"> or </w:t>
      </w:r>
      <w:r>
        <w:t>by default</w:t>
      </w:r>
      <w:r w:rsidR="00847E0B">
        <w:t xml:space="preserve"> when none of </w:t>
      </w:r>
      <w:r w:rsidR="00B7008A">
        <w:t>-</w:t>
      </w:r>
      <w:r w:rsidR="00847E0B">
        <w:t>l</w:t>
      </w:r>
      <w:r w:rsidR="00B7008A">
        <w:t>,</w:t>
      </w:r>
      <w:r w:rsidR="00847E0B">
        <w:t xml:space="preserve"> -t</w:t>
      </w:r>
      <w:r w:rsidR="00B7008A">
        <w:t>,</w:t>
      </w:r>
      <w:r w:rsidR="00847E0B">
        <w:t xml:space="preserve"> -n</w:t>
      </w:r>
      <w:r w:rsidR="00B7008A">
        <w:t>,</w:t>
      </w:r>
      <w:r w:rsidR="00847E0B">
        <w:t xml:space="preserve"> or -</w:t>
      </w:r>
      <w:proofErr w:type="gramStart"/>
      <w:r w:rsidR="00847E0B">
        <w:t>A</w:t>
      </w:r>
      <w:proofErr w:type="gramEnd"/>
      <w:r w:rsidR="00847E0B">
        <w:t xml:space="preserve"> are supplied</w:t>
      </w:r>
      <w:r w:rsidR="00B7008A">
        <w:t xml:space="preserve">. The </w:t>
      </w:r>
      <w:r w:rsidR="00847E0B">
        <w:t xml:space="preserve">first </w:t>
      </w:r>
      <w:r w:rsidR="0097029D">
        <w:t xml:space="preserve">NPP data product </w:t>
      </w:r>
      <w:r w:rsidR="00847E0B">
        <w:t xml:space="preserve">file encountered </w:t>
      </w:r>
      <w:r w:rsidR="00B7008A">
        <w:t xml:space="preserve">by nagg </w:t>
      </w:r>
      <w:r w:rsidR="00847E0B">
        <w:t>in the output directory</w:t>
      </w:r>
      <w:r w:rsidR="00B7008A">
        <w:t xml:space="preserve"> would be used as the template for the operation</w:t>
      </w:r>
      <w:r w:rsidR="00674BE2">
        <w:t>.</w:t>
      </w:r>
    </w:p>
    <w:p w:rsidR="00B7008A" w:rsidRPr="0086270B" w:rsidRDefault="00B7008A" w:rsidP="00B7008A"/>
    <w:p w:rsidR="0097029D" w:rsidRDefault="0097029D" w:rsidP="0097029D">
      <w:pPr>
        <w:pStyle w:val="Heading1"/>
        <w:numPr>
          <w:ilvl w:val="0"/>
          <w:numId w:val="11"/>
        </w:numPr>
      </w:pPr>
      <w:r>
        <w:t>Introduction</w:t>
      </w:r>
    </w:p>
    <w:p w:rsidR="0097029D" w:rsidRDefault="0097029D" w:rsidP="00B7008A">
      <w:r>
        <w:t xml:space="preserve">The proposed –l option </w:t>
      </w:r>
      <w:r w:rsidR="00B7008A">
        <w:t xml:space="preserve">would </w:t>
      </w:r>
      <w:r>
        <w:t xml:space="preserve">direct nagg to create its output files </w:t>
      </w:r>
      <w:r w:rsidR="00B7008A">
        <w:t xml:space="preserve">based on the </w:t>
      </w:r>
      <w:r w:rsidR="00B6539A">
        <w:t xml:space="preserve">characteristics </w:t>
      </w:r>
      <w:r w:rsidR="00B7008A">
        <w:t>found in</w:t>
      </w:r>
      <w:r w:rsidR="00B6539A">
        <w:t xml:space="preserve"> an</w:t>
      </w:r>
      <w:r>
        <w:t xml:space="preserve"> </w:t>
      </w:r>
      <w:r w:rsidR="00B6539A">
        <w:t xml:space="preserve">NPP data product </w:t>
      </w:r>
      <w:r w:rsidR="00B7008A">
        <w:t>example file. The table below shows the characteristics nagg would look for and how the characteristics will be determined.</w:t>
      </w:r>
    </w:p>
    <w:p w:rsidR="00B7008A" w:rsidRDefault="00B7008A" w:rsidP="00B7008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6984"/>
      </w:tblGrid>
      <w:tr w:rsidR="00B7008A" w:rsidRPr="00B7008A" w:rsidTr="00D55B43">
        <w:tc>
          <w:tcPr>
            <w:tcW w:w="3168" w:type="dxa"/>
          </w:tcPr>
          <w:p w:rsidR="00B7008A" w:rsidRPr="00B7008A" w:rsidRDefault="00B7008A" w:rsidP="007952E5">
            <w:pPr>
              <w:rPr>
                <w:b/>
              </w:rPr>
            </w:pPr>
            <w:r w:rsidRPr="00B7008A">
              <w:rPr>
                <w:b/>
              </w:rPr>
              <w:t>Characteristics</w:t>
            </w:r>
          </w:p>
        </w:tc>
        <w:tc>
          <w:tcPr>
            <w:tcW w:w="6984" w:type="dxa"/>
          </w:tcPr>
          <w:p w:rsidR="00B7008A" w:rsidRPr="00B7008A" w:rsidRDefault="00B7008A" w:rsidP="007952E5">
            <w:pPr>
              <w:rPr>
                <w:b/>
              </w:rPr>
            </w:pPr>
            <w:r w:rsidRPr="00B7008A">
              <w:rPr>
                <w:b/>
              </w:rPr>
              <w:t>Comments</w:t>
            </w:r>
          </w:p>
        </w:tc>
      </w:tr>
      <w:tr w:rsidR="00B7008A" w:rsidRPr="00B7008A" w:rsidTr="00D55B43">
        <w:tc>
          <w:tcPr>
            <w:tcW w:w="3168" w:type="dxa"/>
          </w:tcPr>
          <w:p w:rsidR="00B7008A" w:rsidRPr="00B7008A" w:rsidRDefault="00B7008A" w:rsidP="007952E5">
            <w:r w:rsidRPr="00B7008A">
              <w:t>Products to be included</w:t>
            </w:r>
          </w:p>
        </w:tc>
        <w:tc>
          <w:tcPr>
            <w:tcW w:w="6984" w:type="dxa"/>
          </w:tcPr>
          <w:p w:rsidR="00B7008A" w:rsidRPr="00B7008A" w:rsidRDefault="00D55B43" w:rsidP="007952E5">
            <w:r w:rsidRPr="00B7008A">
              <w:t>Sub</w:t>
            </w:r>
            <w:r>
              <w:t>-</w:t>
            </w:r>
            <w:r w:rsidRPr="00B7008A">
              <w:t xml:space="preserve">groups </w:t>
            </w:r>
            <w:r w:rsidR="00B7008A" w:rsidRPr="00B7008A">
              <w:t>of /Data_Products are named with t</w:t>
            </w:r>
            <w:r>
              <w:t xml:space="preserve">he same names as the products. </w:t>
            </w:r>
            <w:r w:rsidR="00B7008A" w:rsidRPr="00B7008A">
              <w:t>These can be converted to DPIDs for the –t list.</w:t>
            </w:r>
          </w:p>
        </w:tc>
      </w:tr>
      <w:tr w:rsidR="00B7008A" w:rsidRPr="00B7008A" w:rsidTr="00D55B43">
        <w:tc>
          <w:tcPr>
            <w:tcW w:w="3168" w:type="dxa"/>
          </w:tcPr>
          <w:p w:rsidR="00B7008A" w:rsidRPr="00B7008A" w:rsidRDefault="00B7008A" w:rsidP="007952E5">
            <w:r w:rsidRPr="00B7008A">
              <w:t>Number of granules of each product</w:t>
            </w:r>
          </w:p>
        </w:tc>
        <w:tc>
          <w:tcPr>
            <w:tcW w:w="6984" w:type="dxa"/>
          </w:tcPr>
          <w:p w:rsidR="00B7008A" w:rsidRPr="00B7008A" w:rsidRDefault="00D55B43" w:rsidP="007952E5">
            <w:r w:rsidRPr="00B7008A">
              <w:t xml:space="preserve">Each </w:t>
            </w:r>
            <w:r w:rsidR="00B7008A" w:rsidRPr="00B7008A">
              <w:t>&lt;product name&gt;_</w:t>
            </w:r>
            <w:proofErr w:type="spellStart"/>
            <w:r w:rsidR="00B7008A" w:rsidRPr="00B7008A">
              <w:t>Aggr</w:t>
            </w:r>
            <w:proofErr w:type="spellEnd"/>
            <w:r w:rsidR="00B7008A" w:rsidRPr="00B7008A">
              <w:t xml:space="preserve"> dataset has an attribute “</w:t>
            </w:r>
            <w:proofErr w:type="spellStart"/>
            <w:r w:rsidR="00B7008A" w:rsidRPr="00B7008A">
              <w:t>AggregateNumberGranules</w:t>
            </w:r>
            <w:proofErr w:type="spellEnd"/>
            <w:r>
              <w:t xml:space="preserve">” containing this information. </w:t>
            </w:r>
            <w:r w:rsidR="00B7008A" w:rsidRPr="00B7008A">
              <w:t>The number of granules can be overridden with –n or –A.</w:t>
            </w:r>
          </w:p>
        </w:tc>
      </w:tr>
      <w:tr w:rsidR="00B7008A" w:rsidRPr="00B7008A" w:rsidTr="00D55B43">
        <w:tc>
          <w:tcPr>
            <w:tcW w:w="3168" w:type="dxa"/>
          </w:tcPr>
          <w:p w:rsidR="00B7008A" w:rsidRPr="00B7008A" w:rsidRDefault="00B7008A" w:rsidP="007952E5">
            <w:r w:rsidRPr="00B7008A">
              <w:t>Geolocation</w:t>
            </w:r>
          </w:p>
        </w:tc>
        <w:tc>
          <w:tcPr>
            <w:tcW w:w="6984" w:type="dxa"/>
          </w:tcPr>
          <w:p w:rsidR="00B7008A" w:rsidRPr="00B7008A" w:rsidRDefault="00D55B43" w:rsidP="007952E5">
            <w:r w:rsidRPr="00B7008A">
              <w:t xml:space="preserve">The </w:t>
            </w:r>
            <w:r w:rsidR="00B7008A" w:rsidRPr="00B7008A">
              <w:t>geolocation information can be present as a sub</w:t>
            </w:r>
            <w:r>
              <w:t>-</w:t>
            </w:r>
            <w:r w:rsidR="00B7008A" w:rsidRPr="00B7008A">
              <w:t>group of /Data_Products or in another file specifie</w:t>
            </w:r>
            <w:r>
              <w:t xml:space="preserve">d by the /N_GEO_Ref attribute. </w:t>
            </w:r>
            <w:r w:rsidR="00B7008A" w:rsidRPr="00B7008A">
              <w:t>If a geolocation sub</w:t>
            </w:r>
            <w:r>
              <w:t>-</w:t>
            </w:r>
            <w:r w:rsidR="00B7008A" w:rsidRPr="00B7008A">
              <w:t xml:space="preserve">group is present in addition to another product </w:t>
            </w:r>
            <w:r>
              <w:t>sub-group</w:t>
            </w:r>
            <w:r w:rsidR="00B7008A" w:rsidRPr="00B7008A">
              <w:t>, or if the /N_GEO_Ref attribute exists</w:t>
            </w:r>
            <w:r>
              <w:t xml:space="preserve">, geolocation should be “yes”. </w:t>
            </w:r>
            <w:r w:rsidR="00B7008A" w:rsidRPr="00B7008A">
              <w:t xml:space="preserve">If a geolocation </w:t>
            </w:r>
            <w:r>
              <w:t>sub-group</w:t>
            </w:r>
            <w:r w:rsidR="00B7008A" w:rsidRPr="00B7008A">
              <w:t xml:space="preserve"> is the only product </w:t>
            </w:r>
            <w:r>
              <w:t>sub-group</w:t>
            </w:r>
            <w:r w:rsidR="00B7008A" w:rsidRPr="00B7008A">
              <w:t xml:space="preserve"> present, geolocation sho</w:t>
            </w:r>
            <w:r>
              <w:t xml:space="preserve">uld be the corresponding DPID. </w:t>
            </w:r>
            <w:r w:rsidR="00B7008A" w:rsidRPr="00B7008A">
              <w:t xml:space="preserve">Otherwise geolocation should be “no”. </w:t>
            </w:r>
          </w:p>
        </w:tc>
      </w:tr>
      <w:tr w:rsidR="00B7008A" w:rsidRPr="00B7008A" w:rsidTr="00D55B43">
        <w:tc>
          <w:tcPr>
            <w:tcW w:w="3168" w:type="dxa"/>
          </w:tcPr>
          <w:p w:rsidR="00B7008A" w:rsidRPr="00B7008A" w:rsidRDefault="00B7008A" w:rsidP="007952E5">
            <w:r w:rsidRPr="00B7008A">
              <w:t>Packaging</w:t>
            </w:r>
          </w:p>
        </w:tc>
        <w:tc>
          <w:tcPr>
            <w:tcW w:w="6984" w:type="dxa"/>
          </w:tcPr>
          <w:p w:rsidR="00B7008A" w:rsidRPr="00B7008A" w:rsidRDefault="00D55B43" w:rsidP="007952E5">
            <w:r w:rsidRPr="00B7008A">
              <w:t xml:space="preserve">Files </w:t>
            </w:r>
            <w:r w:rsidR="00B7008A" w:rsidRPr="00B7008A">
              <w:t xml:space="preserve">with multiple </w:t>
            </w:r>
            <w:r>
              <w:t>sub-group</w:t>
            </w:r>
            <w:r w:rsidR="00B7008A" w:rsidRPr="00B7008A">
              <w:t>s o</w:t>
            </w:r>
            <w:r>
              <w:t xml:space="preserve">f /Data_Products are packaged. </w:t>
            </w:r>
            <w:r w:rsidR="00B7008A" w:rsidRPr="00B7008A">
              <w:t>The only possible unpackaged arrangement that will be detected from an example file is a single data product with separate geolocation</w:t>
            </w:r>
            <w:r>
              <w:t xml:space="preserve"> data</w:t>
            </w:r>
            <w:r w:rsidR="00B7008A" w:rsidRPr="00B7008A">
              <w:t>.</w:t>
            </w:r>
          </w:p>
        </w:tc>
      </w:tr>
      <w:tr w:rsidR="00B7008A" w:rsidRPr="00B7008A" w:rsidTr="00D55B43">
        <w:tc>
          <w:tcPr>
            <w:tcW w:w="3168" w:type="dxa"/>
          </w:tcPr>
          <w:p w:rsidR="00B7008A" w:rsidRPr="00B7008A" w:rsidRDefault="00B7008A" w:rsidP="007952E5">
            <w:r w:rsidRPr="00B7008A">
              <w:t>Origin</w:t>
            </w:r>
          </w:p>
        </w:tc>
        <w:tc>
          <w:tcPr>
            <w:tcW w:w="6984" w:type="dxa"/>
          </w:tcPr>
          <w:p w:rsidR="00B7008A" w:rsidRPr="00B7008A" w:rsidRDefault="00D55B43" w:rsidP="007952E5">
            <w:r w:rsidRPr="00B7008A">
              <w:t xml:space="preserve">The </w:t>
            </w:r>
            <w:r w:rsidR="00B7008A" w:rsidRPr="00B7008A">
              <w:t>origin can be found in the /</w:t>
            </w:r>
            <w:proofErr w:type="spellStart"/>
            <w:r w:rsidR="00B7008A" w:rsidRPr="00B7008A">
              <w:t>N_Dataset_Source</w:t>
            </w:r>
            <w:proofErr w:type="spellEnd"/>
            <w:r w:rsidR="00B7008A" w:rsidRPr="00B7008A">
              <w:t xml:space="preserve"> attribute.</w:t>
            </w:r>
          </w:p>
        </w:tc>
      </w:tr>
      <w:tr w:rsidR="00B7008A" w:rsidRPr="00B7008A" w:rsidTr="00D55B43">
        <w:tc>
          <w:tcPr>
            <w:tcW w:w="3168" w:type="dxa"/>
          </w:tcPr>
          <w:p w:rsidR="00B7008A" w:rsidRPr="00B7008A" w:rsidRDefault="00B7008A" w:rsidP="007952E5">
            <w:r w:rsidRPr="00B7008A">
              <w:t>Domain</w:t>
            </w:r>
          </w:p>
        </w:tc>
        <w:tc>
          <w:tcPr>
            <w:tcW w:w="6984" w:type="dxa"/>
          </w:tcPr>
          <w:p w:rsidR="00B7008A" w:rsidRPr="00B7008A" w:rsidRDefault="00D55B43" w:rsidP="007952E5">
            <w:r w:rsidRPr="00B7008A">
              <w:t xml:space="preserve">The </w:t>
            </w:r>
            <w:r w:rsidR="00B7008A" w:rsidRPr="00B7008A">
              <w:t>domain can be found in the “</w:t>
            </w:r>
            <w:proofErr w:type="spellStart"/>
            <w:r w:rsidR="00B7008A" w:rsidRPr="00B7008A">
              <w:t>N_Processing_Domain</w:t>
            </w:r>
            <w:proofErr w:type="spellEnd"/>
            <w:r w:rsidR="00B7008A" w:rsidRPr="00B7008A">
              <w:t xml:space="preserve">” attribute of each product </w:t>
            </w:r>
            <w:r>
              <w:t>sub-group</w:t>
            </w:r>
            <w:r w:rsidR="00B7008A" w:rsidRPr="00B7008A">
              <w:t xml:space="preserve"> of /Data_Products.</w:t>
            </w:r>
          </w:p>
        </w:tc>
      </w:tr>
    </w:tbl>
    <w:p w:rsidR="00B7008A" w:rsidRDefault="00B7008A" w:rsidP="00B7008A"/>
    <w:p w:rsidR="00D55B43" w:rsidRDefault="00D55B43">
      <w:r>
        <w:br w:type="page"/>
      </w:r>
    </w:p>
    <w:p w:rsidR="00D55B43" w:rsidRDefault="00D55B43" w:rsidP="00B7008A"/>
    <w:p w:rsidR="00674BE2" w:rsidRDefault="004A6789" w:rsidP="0097029D">
      <w:pPr>
        <w:pStyle w:val="Heading1"/>
        <w:numPr>
          <w:ilvl w:val="0"/>
          <w:numId w:val="11"/>
        </w:numPr>
      </w:pPr>
      <w:r>
        <w:t>Requirements</w:t>
      </w:r>
    </w:p>
    <w:p w:rsidR="00BF422A" w:rsidRDefault="00BF422A" w:rsidP="00B7008A">
      <w:r>
        <w:t>Here are some requirements for how nagg should operate.</w:t>
      </w:r>
    </w:p>
    <w:p w:rsidR="00BF422A" w:rsidRDefault="00BF422A" w:rsidP="00B7008A"/>
    <w:p w:rsidR="0097029D" w:rsidRDefault="0097029D" w:rsidP="00BF422A">
      <w:pPr>
        <w:pStyle w:val="ListParagraph"/>
        <w:numPr>
          <w:ilvl w:val="0"/>
          <w:numId w:val="21"/>
        </w:numPr>
      </w:pPr>
      <w:r>
        <w:t>If -l &lt;</w:t>
      </w:r>
      <w:proofErr w:type="spellStart"/>
      <w:r>
        <w:t>filepath</w:t>
      </w:r>
      <w:proofErr w:type="spellEnd"/>
      <w:r>
        <w:t>&gt; is found in the nagg command</w:t>
      </w:r>
      <w:r w:rsidR="00BF422A">
        <w:t xml:space="preserve"> line</w:t>
      </w:r>
      <w:r>
        <w:t>, open &lt;</w:t>
      </w:r>
      <w:proofErr w:type="spellStart"/>
      <w:r>
        <w:t>filepath</w:t>
      </w:r>
      <w:proofErr w:type="spellEnd"/>
      <w:r>
        <w:t xml:space="preserve">&gt; and determine the </w:t>
      </w:r>
      <w:r w:rsidR="00B6539A">
        <w:t xml:space="preserve">6 </w:t>
      </w:r>
      <w:r>
        <w:t>characteristics</w:t>
      </w:r>
      <w:r w:rsidR="00B6539A">
        <w:t xml:space="preserve"> listed above for</w:t>
      </w:r>
      <w:r>
        <w:t xml:space="preserve"> </w:t>
      </w:r>
      <w:r w:rsidR="00B6539A">
        <w:t xml:space="preserve">the </w:t>
      </w:r>
      <w:r w:rsidR="00BF422A">
        <w:t>output</w:t>
      </w:r>
      <w:r w:rsidR="00B6539A">
        <w:t xml:space="preserve"> files.</w:t>
      </w:r>
    </w:p>
    <w:p w:rsidR="00117826" w:rsidRDefault="00117826" w:rsidP="00BF422A">
      <w:pPr>
        <w:pStyle w:val="ListParagraph"/>
        <w:numPr>
          <w:ilvl w:val="0"/>
          <w:numId w:val="21"/>
        </w:numPr>
      </w:pPr>
      <w:r>
        <w:t>If neither -l or -t are found</w:t>
      </w:r>
      <w:r w:rsidR="00BF422A">
        <w:t xml:space="preserve"> in the nagg command line</w:t>
      </w:r>
      <w:r>
        <w:t xml:space="preserve">, open the first NPP data product file encountered in the output directory and determine the 6 characteristics listed above for the </w:t>
      </w:r>
      <w:r w:rsidR="00BF422A">
        <w:t>output</w:t>
      </w:r>
      <w:r>
        <w:t xml:space="preserve"> files.</w:t>
      </w:r>
    </w:p>
    <w:p w:rsidR="0064428C" w:rsidRDefault="00B6539A" w:rsidP="00BF422A">
      <w:pPr>
        <w:pStyle w:val="ListParagraph"/>
        <w:numPr>
          <w:ilvl w:val="0"/>
          <w:numId w:val="21"/>
        </w:numPr>
      </w:pPr>
      <w:r>
        <w:t xml:space="preserve">In the </w:t>
      </w:r>
      <w:r w:rsidR="00117826">
        <w:t xml:space="preserve">event one of the above is true and </w:t>
      </w:r>
      <w:r>
        <w:t>any of</w:t>
      </w:r>
      <w:r w:rsidR="0064428C">
        <w:t xml:space="preserve"> the command line options</w:t>
      </w:r>
      <w:r>
        <w:t xml:space="preserve"> –A, -n, -g</w:t>
      </w:r>
      <w:r w:rsidR="00BF422A">
        <w:t>,</w:t>
      </w:r>
      <w:r>
        <w:t xml:space="preserve"> or</w:t>
      </w:r>
      <w:r w:rsidR="0064428C">
        <w:t xml:space="preserve"> </w:t>
      </w:r>
      <w:r>
        <w:t xml:space="preserve">-t </w:t>
      </w:r>
      <w:r w:rsidR="0064428C">
        <w:t>are found, o</w:t>
      </w:r>
      <w:r>
        <w:t xml:space="preserve">verride any of </w:t>
      </w:r>
      <w:r w:rsidR="00117826">
        <w:t>the 6</w:t>
      </w:r>
      <w:r>
        <w:t xml:space="preserve"> characteristics according to </w:t>
      </w:r>
      <w:r w:rsidR="0064428C">
        <w:t>the command line option.</w:t>
      </w:r>
    </w:p>
    <w:p w:rsidR="00B6539A" w:rsidRDefault="00117826" w:rsidP="00BF422A">
      <w:pPr>
        <w:pStyle w:val="ListParagraph"/>
        <w:numPr>
          <w:ilvl w:val="0"/>
          <w:numId w:val="21"/>
        </w:numPr>
      </w:pPr>
      <w:r>
        <w:t>Return a</w:t>
      </w:r>
      <w:r w:rsidR="005A29F4">
        <w:t>n appropriate error message if t</w:t>
      </w:r>
      <w:r>
        <w:t>he file cannot be opened or no NPP data product file is encountered in the output directory.</w:t>
      </w:r>
    </w:p>
    <w:p w:rsidR="00B7008A" w:rsidRPr="0097029D" w:rsidRDefault="00B7008A" w:rsidP="00B7008A"/>
    <w:p w:rsidR="007861CE" w:rsidRDefault="004A6789" w:rsidP="0097029D">
      <w:pPr>
        <w:pStyle w:val="Heading1"/>
        <w:numPr>
          <w:ilvl w:val="0"/>
          <w:numId w:val="11"/>
        </w:numPr>
      </w:pPr>
      <w:r>
        <w:t>Update for Reference Manual</w:t>
      </w:r>
    </w:p>
    <w:p w:rsidR="00A90BF6" w:rsidRDefault="0097679D" w:rsidP="00AE4544">
      <w:r>
        <w:t>The</w:t>
      </w:r>
      <w:r w:rsidR="009E44EC">
        <w:t>se are the</w:t>
      </w:r>
      <w:r>
        <w:t xml:space="preserve"> </w:t>
      </w:r>
      <w:r w:rsidR="009E44EC">
        <w:t>current</w:t>
      </w:r>
      <w:r w:rsidR="00A90BF6">
        <w:t xml:space="preserve"> and </w:t>
      </w:r>
      <w:r>
        <w:t xml:space="preserve">proposed </w:t>
      </w:r>
      <w:r w:rsidR="009E44EC">
        <w:t>reference manual</w:t>
      </w:r>
      <w:r w:rsidR="00A90BF6">
        <w:t xml:space="preserve"> entries</w:t>
      </w:r>
      <w:r w:rsidR="00500245">
        <w:t xml:space="preserve"> for the</w:t>
      </w:r>
      <w:r w:rsidR="009E44EC">
        <w:t xml:space="preserve"> –l optio</w:t>
      </w:r>
      <w:r w:rsidR="00025CBD">
        <w:t xml:space="preserve">n and making the output like the first file encountered when </w:t>
      </w:r>
      <w:r w:rsidR="00500245">
        <w:t xml:space="preserve">neither </w:t>
      </w:r>
      <w:r w:rsidR="00025CBD" w:rsidRPr="0097029D">
        <w:rPr>
          <w:rFonts w:ascii="Courier New" w:hAnsi="Courier New" w:cs="Courier New"/>
          <w:bCs/>
        </w:rPr>
        <w:t>–l</w:t>
      </w:r>
      <w:r w:rsidR="00500245">
        <w:rPr>
          <w:rFonts w:ascii="Courier New" w:hAnsi="Courier New" w:cs="Courier New"/>
        </w:rPr>
        <w:t xml:space="preserve"> or</w:t>
      </w:r>
      <w:r w:rsidR="00025CBD" w:rsidRPr="0097029D">
        <w:rPr>
          <w:rFonts w:ascii="Courier New" w:hAnsi="Courier New" w:cs="Courier New"/>
        </w:rPr>
        <w:t xml:space="preserve"> </w:t>
      </w:r>
      <w:r w:rsidR="00500245">
        <w:rPr>
          <w:rFonts w:ascii="Courier New" w:hAnsi="Courier New" w:cs="Courier New"/>
          <w:bCs/>
        </w:rPr>
        <w:t>–</w:t>
      </w:r>
      <w:r w:rsidR="00025CBD" w:rsidRPr="0097029D">
        <w:rPr>
          <w:rFonts w:ascii="Courier New" w:hAnsi="Courier New" w:cs="Courier New"/>
          <w:bCs/>
        </w:rPr>
        <w:t>t</w:t>
      </w:r>
      <w:r w:rsidR="00500245">
        <w:rPr>
          <w:rFonts w:ascii="Courier New" w:hAnsi="Courier New" w:cs="Courier New"/>
          <w:bCs/>
        </w:rPr>
        <w:t xml:space="preserve"> are found</w:t>
      </w:r>
      <w:r w:rsidR="00025CBD">
        <w:t>.</w:t>
      </w:r>
    </w:p>
    <w:p w:rsidR="00AE4544" w:rsidRDefault="00AE4544" w:rsidP="00AE4544"/>
    <w:p w:rsidR="00A90BF6" w:rsidRDefault="009E44EC" w:rsidP="00AE4544">
      <w:pPr>
        <w:pStyle w:val="SubSectionHeading"/>
      </w:pPr>
      <w:r>
        <w:t>Current</w:t>
      </w:r>
      <w:r w:rsidR="00A90BF6">
        <w:t xml:space="preserve"> </w:t>
      </w:r>
      <w:r w:rsidR="00B7008A" w:rsidRPr="00B7008A">
        <w:t>Entry</w:t>
      </w:r>
    </w:p>
    <w:p w:rsidR="000B341A" w:rsidRPr="00557986" w:rsidRDefault="000B341A" w:rsidP="00BF422A">
      <w:pPr>
        <w:pStyle w:val="PlainText"/>
      </w:pPr>
      <w:r w:rsidRPr="00557986">
        <w:t>-l file</w:t>
      </w:r>
    </w:p>
    <w:p w:rsidR="000B341A" w:rsidRPr="000B341A" w:rsidRDefault="000B341A" w:rsidP="00BF422A">
      <w:r w:rsidRPr="000B341A">
        <w:t>(To be supported in future implementation.)</w:t>
      </w:r>
    </w:p>
    <w:p w:rsidR="000B341A" w:rsidRPr="000B341A" w:rsidRDefault="000B341A" w:rsidP="00BF422A">
      <w:pPr>
        <w:rPr>
          <w:rFonts w:eastAsia="Times New Roman"/>
        </w:rPr>
      </w:pPr>
      <w:proofErr w:type="gramStart"/>
      <w:r w:rsidRPr="00310C1A">
        <w:t>Package</w:t>
      </w:r>
      <w:r>
        <w:t xml:space="preserve"> l</w:t>
      </w:r>
      <w:r w:rsidRPr="000B341A">
        <w:rPr>
          <w:rFonts w:eastAsia="Times New Roman"/>
        </w:rPr>
        <w:t>ike the example file in number or type list.</w:t>
      </w:r>
      <w:proofErr w:type="gramEnd"/>
      <w:r w:rsidRPr="000B341A">
        <w:rPr>
          <w:rFonts w:eastAsia="Times New Roman"/>
        </w:rPr>
        <w:t xml:space="preserve"> Options on the command line override the example. If both -l and -t are omitted, </w:t>
      </w:r>
      <w:proofErr w:type="gramStart"/>
      <w:r w:rsidRPr="000B341A">
        <w:rPr>
          <w:rFonts w:eastAsia="Times New Roman"/>
        </w:rPr>
        <w:t>then</w:t>
      </w:r>
      <w:proofErr w:type="gramEnd"/>
      <w:r w:rsidRPr="000B341A">
        <w:rPr>
          <w:rFonts w:eastAsia="Times New Roman"/>
        </w:rPr>
        <w:t xml:space="preserve"> the first NPP data product file encountered will be used as the example file.</w:t>
      </w:r>
    </w:p>
    <w:p w:rsidR="00A90BF6" w:rsidRPr="00A90BF6" w:rsidRDefault="00A90BF6" w:rsidP="00A90BF6"/>
    <w:p w:rsidR="00A90BF6" w:rsidRDefault="00A90BF6" w:rsidP="00AE4544">
      <w:pPr>
        <w:pStyle w:val="SubSectionHeading"/>
      </w:pPr>
      <w:r>
        <w:t xml:space="preserve">Proposed </w:t>
      </w:r>
      <w:r w:rsidR="00B7008A">
        <w:t>Entry</w:t>
      </w:r>
    </w:p>
    <w:p w:rsidR="000B341A" w:rsidRPr="00500245" w:rsidRDefault="000B341A" w:rsidP="00BF422A">
      <w:pPr>
        <w:pStyle w:val="PlainText"/>
      </w:pPr>
      <w:r w:rsidRPr="00557986">
        <w:t xml:space="preserve">-l </w:t>
      </w:r>
      <w:r w:rsidR="00500245">
        <w:t>file</w:t>
      </w:r>
    </w:p>
    <w:p w:rsidR="000B341A" w:rsidRPr="000B341A" w:rsidRDefault="000B341A" w:rsidP="00BF422A">
      <w:pPr>
        <w:rPr>
          <w:rFonts w:eastAsia="Times New Roman"/>
        </w:rPr>
      </w:pPr>
      <w:proofErr w:type="gramStart"/>
      <w:r w:rsidRPr="00310C1A">
        <w:t>Package</w:t>
      </w:r>
      <w:r>
        <w:t xml:space="preserve"> l</w:t>
      </w:r>
      <w:r w:rsidRPr="000B341A">
        <w:rPr>
          <w:rFonts w:eastAsia="Times New Roman"/>
        </w:rPr>
        <w:t>ike the example file in number or type list.</w:t>
      </w:r>
      <w:proofErr w:type="gramEnd"/>
      <w:r w:rsidRPr="000B341A">
        <w:rPr>
          <w:rFonts w:eastAsia="Times New Roman"/>
        </w:rPr>
        <w:t xml:space="preserve"> Options on the command line override the example. If both -l and -t are omitted, </w:t>
      </w:r>
      <w:proofErr w:type="gramStart"/>
      <w:r w:rsidRPr="000B341A">
        <w:rPr>
          <w:rFonts w:eastAsia="Times New Roman"/>
        </w:rPr>
        <w:t>then</w:t>
      </w:r>
      <w:proofErr w:type="gramEnd"/>
      <w:r w:rsidRPr="000B341A">
        <w:rPr>
          <w:rFonts w:eastAsia="Times New Roman"/>
        </w:rPr>
        <w:t xml:space="preserve"> the first NPP data product file encountered will be used as the example file.</w:t>
      </w:r>
    </w:p>
    <w:p w:rsidR="000B341A" w:rsidRPr="000B341A" w:rsidRDefault="000B341A" w:rsidP="000B341A"/>
    <w:p w:rsidR="0097679D" w:rsidRDefault="0097679D" w:rsidP="0097029D">
      <w:pPr>
        <w:pStyle w:val="Heading1"/>
        <w:numPr>
          <w:ilvl w:val="0"/>
          <w:numId w:val="11"/>
        </w:numPr>
      </w:pPr>
      <w:r>
        <w:t xml:space="preserve">User </w:t>
      </w:r>
      <w:r w:rsidR="007C66DB">
        <w:t>G</w:t>
      </w:r>
      <w:r>
        <w:t xml:space="preserve">uide </w:t>
      </w:r>
      <w:r w:rsidR="00B7008A">
        <w:t xml:space="preserve">Additions </w:t>
      </w:r>
    </w:p>
    <w:p w:rsidR="00B7008A" w:rsidRPr="00B7008A" w:rsidRDefault="00B7008A" w:rsidP="00B7008A"/>
    <w:p w:rsidR="0033211E" w:rsidRDefault="0033211E" w:rsidP="0097029D">
      <w:pPr>
        <w:pStyle w:val="Heading1"/>
        <w:numPr>
          <w:ilvl w:val="0"/>
          <w:numId w:val="11"/>
        </w:numPr>
      </w:pPr>
      <w:r>
        <w:t xml:space="preserve">Test </w:t>
      </w:r>
      <w:r w:rsidR="000F073C">
        <w:t>Specification</w:t>
      </w:r>
      <w:bookmarkStart w:id="0" w:name="_GoBack"/>
      <w:bookmarkEnd w:id="0"/>
    </w:p>
    <w:p w:rsidR="000F073C" w:rsidRDefault="00B7008A" w:rsidP="00B7008A">
      <w:r>
        <w:t xml:space="preserve">The </w:t>
      </w:r>
      <w:r w:rsidR="000F073C">
        <w:t xml:space="preserve">–A and –n </w:t>
      </w:r>
      <w:r>
        <w:t xml:space="preserve">command line options </w:t>
      </w:r>
      <w:r w:rsidR="000F073C">
        <w:t>should not appear together</w:t>
      </w:r>
      <w:r w:rsidR="000733F9">
        <w:t>;</w:t>
      </w:r>
      <w:r w:rsidR="000F073C">
        <w:t xml:space="preserve"> </w:t>
      </w:r>
      <w:r w:rsidR="000733F9">
        <w:t xml:space="preserve">an error </w:t>
      </w:r>
      <w:r w:rsidR="000F073C">
        <w:t>should</w:t>
      </w:r>
      <w:r w:rsidR="000733F9">
        <w:t xml:space="preserve"> be</w:t>
      </w:r>
      <w:r w:rsidR="000F073C">
        <w:t xml:space="preserve"> return</w:t>
      </w:r>
      <w:r w:rsidR="000733F9">
        <w:t>ed</w:t>
      </w:r>
      <w:r w:rsidR="000F073C">
        <w:t xml:space="preserve"> </w:t>
      </w:r>
      <w:r w:rsidR="000733F9">
        <w:t>if they do.</w:t>
      </w:r>
      <w:r w:rsidR="000F073C">
        <w:t xml:space="preserve"> </w:t>
      </w:r>
    </w:p>
    <w:p w:rsidR="0018321D" w:rsidRDefault="0018321D" w:rsidP="00B7008A"/>
    <w:p w:rsidR="000F073C" w:rsidRPr="000F073C" w:rsidRDefault="000F073C" w:rsidP="00B7008A"/>
    <w:sectPr w:rsidR="000F073C" w:rsidRPr="000F073C" w:rsidSect="003801E1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52" w:right="1152" w:bottom="1440" w:left="1152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0AC" w:rsidRDefault="00BD50AC" w:rsidP="00F52DB0">
      <w:r>
        <w:separator/>
      </w:r>
    </w:p>
  </w:endnote>
  <w:endnote w:type="continuationSeparator" w:id="0">
    <w:p w:rsidR="00BD50AC" w:rsidRDefault="00BD50AC" w:rsidP="00F5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25"/>
      <w:docPartObj>
        <w:docPartGallery w:val="Page Numbers (Bottom of Page)"/>
        <w:docPartUnique/>
      </w:docPartObj>
    </w:sdtPr>
    <w:sdtEndPr/>
    <w:sdtContent>
      <w:sdt>
        <w:sdtPr>
          <w:id w:val="1478426"/>
          <w:docPartObj>
            <w:docPartGallery w:val="Page Numbers (Top of Page)"/>
            <w:docPartUnique/>
          </w:docPartObj>
        </w:sdtPr>
        <w:sdtEndPr/>
        <w:sdtContent>
          <w:p w:rsidR="0018321D" w:rsidRDefault="0018321D" w:rsidP="00F52DB0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 wp14:anchorId="2F020B13" wp14:editId="7C6F9ABC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1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BF422A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fldSimple w:instr=" NUMPAGES  ">
              <w:r w:rsidR="00BF422A">
                <w:rPr>
                  <w:noProof/>
                </w:rPr>
                <w:t>2</w:t>
              </w:r>
            </w:fldSimple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83"/>
      <w:docPartObj>
        <w:docPartGallery w:val="Page Numbers (Bottom of Page)"/>
        <w:docPartUnique/>
      </w:docPartObj>
    </w:sdtPr>
    <w:sdtEndPr/>
    <w:sdtContent>
      <w:sdt>
        <w:sdtPr>
          <w:id w:val="1478484"/>
          <w:docPartObj>
            <w:docPartGallery w:val="Page Numbers (Top of Page)"/>
            <w:docPartUnique/>
          </w:docPartObj>
        </w:sdtPr>
        <w:sdtEndPr/>
        <w:sdtContent>
          <w:p w:rsidR="0018321D" w:rsidRDefault="0018321D" w:rsidP="00F52DB0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 wp14:anchorId="3F9D0B9F" wp14:editId="06D3B166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3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fldSimple w:instr=" NUMPAGES  ">
              <w:r w:rsidR="0086270B">
                <w:rPr>
                  <w:noProof/>
                </w:rPr>
                <w:t>3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0AC" w:rsidRDefault="00BD50AC" w:rsidP="00F52DB0">
      <w:r>
        <w:separator/>
      </w:r>
    </w:p>
  </w:footnote>
  <w:footnote w:type="continuationSeparator" w:id="0">
    <w:p w:rsidR="00BD50AC" w:rsidRDefault="00BD50AC" w:rsidP="00F52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1D" w:rsidRPr="003801E1" w:rsidRDefault="00464D06" w:rsidP="003801E1">
    <w:pPr>
      <w:pStyle w:val="Header"/>
    </w:pPr>
    <w:r>
      <w:t>June 29, 2012</w:t>
    </w:r>
    <w:r>
      <w:tab/>
    </w:r>
    <w:r>
      <w:tab/>
      <w:t>RFC THG 2012-06-29</w:t>
    </w:r>
    <w:r w:rsidR="0018321D" w:rsidRPr="003801E1">
      <w:t>.v</w:t>
    </w:r>
    <w:r w:rsidR="0018321D"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1D" w:rsidRPr="006D4EA4" w:rsidRDefault="0018321D" w:rsidP="006D4EA4">
    <w:pPr>
      <w:pStyle w:val="THGHeader"/>
    </w:pPr>
    <w:r>
      <w:t>March 15, 2012</w:t>
    </w:r>
    <w:r>
      <w:ptab w:relativeTo="margin" w:alignment="center" w:leader="none"/>
    </w:r>
    <w:r>
      <w:ptab w:relativeTo="margin" w:alignment="right" w:leader="none"/>
    </w:r>
    <w:r>
      <w:t>RFC THG 2012-03-15.v1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141D16"/>
    <w:lvl w:ilvl="0">
      <w:start w:val="1"/>
      <w:numFmt w:val="decimal"/>
      <w:pStyle w:val="ListNumber5"/>
      <w:lvlText w:val="%1)"/>
      <w:lvlJc w:val="left"/>
      <w:pPr>
        <w:ind w:left="1800" w:hanging="360"/>
      </w:pPr>
    </w:lvl>
  </w:abstractNum>
  <w:abstractNum w:abstractNumId="1">
    <w:nsid w:val="FFFFFF7D"/>
    <w:multiLevelType w:val="singleLevel"/>
    <w:tmpl w:val="652EF332"/>
    <w:lvl w:ilvl="0">
      <w:start w:val="1"/>
      <w:numFmt w:val="decimal"/>
      <w:pStyle w:val="ListNumber4"/>
      <w:lvlText w:val="%1)"/>
      <w:lvlJc w:val="left"/>
      <w:pPr>
        <w:ind w:left="1440" w:hanging="360"/>
      </w:pPr>
    </w:lvl>
  </w:abstractNum>
  <w:abstractNum w:abstractNumId="2">
    <w:nsid w:val="FFFFFF7E"/>
    <w:multiLevelType w:val="singleLevel"/>
    <w:tmpl w:val="B70E38B6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3">
    <w:nsid w:val="FFFFFF88"/>
    <w:multiLevelType w:val="singleLevel"/>
    <w:tmpl w:val="192282CE"/>
    <w:lvl w:ilvl="0">
      <w:start w:val="1"/>
      <w:numFmt w:val="decimal"/>
      <w:pStyle w:val="ListNumber"/>
      <w:lvlText w:val="%1)"/>
      <w:lvlJc w:val="left"/>
      <w:pPr>
        <w:ind w:left="360" w:hanging="360"/>
      </w:pPr>
    </w:lvl>
  </w:abstractNum>
  <w:abstractNum w:abstractNumId="4">
    <w:nsid w:val="07591A68"/>
    <w:multiLevelType w:val="multilevel"/>
    <w:tmpl w:val="243EBA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sz w:val="26"/>
        <w:szCs w:val="26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360" w:hanging="360"/>
      </w:pPr>
      <w:rPr>
        <w:rFonts w:hint="default"/>
      </w:rPr>
    </w:lvl>
  </w:abstractNum>
  <w:abstractNum w:abstractNumId="5">
    <w:nsid w:val="0ED94871"/>
    <w:multiLevelType w:val="multilevel"/>
    <w:tmpl w:val="585E6162"/>
    <w:lvl w:ilvl="0">
      <w:start w:val="1"/>
      <w:numFmt w:val="decimal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94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1F732E08"/>
    <w:multiLevelType w:val="hybridMultilevel"/>
    <w:tmpl w:val="4A0E932A"/>
    <w:lvl w:ilvl="0" w:tplc="30883CC2">
      <w:start w:val="1"/>
      <w:numFmt w:val="lowerLetter"/>
      <w:pStyle w:val="ListAlpha3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7D5E4A"/>
    <w:multiLevelType w:val="hybridMultilevel"/>
    <w:tmpl w:val="8DCEAB30"/>
    <w:lvl w:ilvl="0" w:tplc="7CECEF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31F010FB"/>
    <w:multiLevelType w:val="multilevel"/>
    <w:tmpl w:val="0CB263A6"/>
    <w:lvl w:ilvl="0">
      <w:start w:val="1"/>
      <w:numFmt w:val="decimal"/>
      <w:pStyle w:val="Heading1"/>
      <w:suff w:val="space"/>
      <w:lvlText w:val="%1. 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pStyle w:val="Heading2"/>
      <w:isLgl/>
      <w:suff w:val="space"/>
      <w:lvlText w:val="%2.1. "/>
      <w:lvlJc w:val="left"/>
      <w:pPr>
        <w:ind w:left="0" w:firstLine="0"/>
      </w:pPr>
      <w:rPr>
        <w:rFonts w:hint="default"/>
        <w:sz w:val="26"/>
        <w:szCs w:val="26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45592799"/>
    <w:multiLevelType w:val="multilevel"/>
    <w:tmpl w:val="1BDE879C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.%2.%1"/>
      <w:lvlJc w:val="left"/>
      <w:pPr>
        <w:ind w:left="0" w:firstLine="0"/>
      </w:pPr>
      <w:rPr>
        <w:rFonts w:hint="default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52234C23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>
    <w:nsid w:val="54C13323"/>
    <w:multiLevelType w:val="hybridMultilevel"/>
    <w:tmpl w:val="05260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737E8B"/>
    <w:multiLevelType w:val="hybridMultilevel"/>
    <w:tmpl w:val="FCFE6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8352A3"/>
    <w:multiLevelType w:val="hybridMultilevel"/>
    <w:tmpl w:val="EA0A1458"/>
    <w:lvl w:ilvl="0" w:tplc="F30CBE4A">
      <w:start w:val="1"/>
      <w:numFmt w:val="decimal"/>
      <w:pStyle w:val="ListNumber2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3B5D0E"/>
    <w:multiLevelType w:val="multilevel"/>
    <w:tmpl w:val="0CB263A6"/>
    <w:lvl w:ilvl="0">
      <w:start w:val="1"/>
      <w:numFmt w:val="decimal"/>
      <w:suff w:val="space"/>
      <w:lvlText w:val="%1. 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2.1. "/>
      <w:lvlJc w:val="left"/>
      <w:pPr>
        <w:ind w:left="0" w:firstLine="0"/>
      </w:pPr>
      <w:rPr>
        <w:rFonts w:hint="default"/>
        <w:sz w:val="26"/>
        <w:szCs w:val="26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77E43533"/>
    <w:multiLevelType w:val="hybridMultilevel"/>
    <w:tmpl w:val="E206C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A55EDB"/>
    <w:multiLevelType w:val="multilevel"/>
    <w:tmpl w:val="BDB2D38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2.1. "/>
      <w:lvlJc w:val="left"/>
      <w:pPr>
        <w:ind w:left="0" w:firstLine="0"/>
      </w:pPr>
      <w:rPr>
        <w:rFonts w:hint="default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10"/>
  </w:num>
  <w:num w:numId="9">
    <w:abstractNumId w:val="7"/>
  </w:num>
  <w:num w:numId="10">
    <w:abstractNumId w:val="15"/>
  </w:num>
  <w:num w:numId="11">
    <w:abstractNumId w:val="14"/>
  </w:num>
  <w:num w:numId="12">
    <w:abstractNumId w:val="12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8"/>
  </w:num>
  <w:num w:numId="19">
    <w:abstractNumId w:val="9"/>
  </w:num>
  <w:num w:numId="20">
    <w:abstractNumId w:val="16"/>
  </w:num>
  <w:num w:numId="21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A9F"/>
    <w:rsid w:val="00005AAD"/>
    <w:rsid w:val="00025CBD"/>
    <w:rsid w:val="00041467"/>
    <w:rsid w:val="00052EF7"/>
    <w:rsid w:val="00056A0D"/>
    <w:rsid w:val="000661A5"/>
    <w:rsid w:val="000733F9"/>
    <w:rsid w:val="00077DA0"/>
    <w:rsid w:val="00082BE1"/>
    <w:rsid w:val="00091CCC"/>
    <w:rsid w:val="00093964"/>
    <w:rsid w:val="000A5489"/>
    <w:rsid w:val="000B341A"/>
    <w:rsid w:val="000D25CC"/>
    <w:rsid w:val="000D293A"/>
    <w:rsid w:val="000E16B6"/>
    <w:rsid w:val="000F073C"/>
    <w:rsid w:val="000F6F8F"/>
    <w:rsid w:val="00100AFB"/>
    <w:rsid w:val="00117826"/>
    <w:rsid w:val="0015184B"/>
    <w:rsid w:val="00156258"/>
    <w:rsid w:val="001718EE"/>
    <w:rsid w:val="00174287"/>
    <w:rsid w:val="0018321D"/>
    <w:rsid w:val="001A0D6A"/>
    <w:rsid w:val="001A5C67"/>
    <w:rsid w:val="001B177C"/>
    <w:rsid w:val="001B3347"/>
    <w:rsid w:val="001C28F1"/>
    <w:rsid w:val="001E363D"/>
    <w:rsid w:val="001E7D71"/>
    <w:rsid w:val="001F5678"/>
    <w:rsid w:val="00213B48"/>
    <w:rsid w:val="002206C6"/>
    <w:rsid w:val="00236332"/>
    <w:rsid w:val="00240810"/>
    <w:rsid w:val="00251E33"/>
    <w:rsid w:val="002A0832"/>
    <w:rsid w:val="002B2970"/>
    <w:rsid w:val="002B4F94"/>
    <w:rsid w:val="002B5700"/>
    <w:rsid w:val="002D1CEF"/>
    <w:rsid w:val="002D4171"/>
    <w:rsid w:val="002D57EA"/>
    <w:rsid w:val="003021F9"/>
    <w:rsid w:val="003251CB"/>
    <w:rsid w:val="003256FB"/>
    <w:rsid w:val="0033211E"/>
    <w:rsid w:val="00346D4E"/>
    <w:rsid w:val="00356115"/>
    <w:rsid w:val="003615EC"/>
    <w:rsid w:val="00370271"/>
    <w:rsid w:val="003801E1"/>
    <w:rsid w:val="0038390D"/>
    <w:rsid w:val="003920AF"/>
    <w:rsid w:val="0039512B"/>
    <w:rsid w:val="003A0A3F"/>
    <w:rsid w:val="003C007B"/>
    <w:rsid w:val="003F6A80"/>
    <w:rsid w:val="00401BA3"/>
    <w:rsid w:val="00406253"/>
    <w:rsid w:val="00406D0E"/>
    <w:rsid w:val="00414121"/>
    <w:rsid w:val="004216EF"/>
    <w:rsid w:val="004249DB"/>
    <w:rsid w:val="0045234C"/>
    <w:rsid w:val="00460B58"/>
    <w:rsid w:val="004615F7"/>
    <w:rsid w:val="00464D06"/>
    <w:rsid w:val="004A6789"/>
    <w:rsid w:val="004D3591"/>
    <w:rsid w:val="004E30A5"/>
    <w:rsid w:val="004F030E"/>
    <w:rsid w:val="004F09C6"/>
    <w:rsid w:val="00500245"/>
    <w:rsid w:val="00512122"/>
    <w:rsid w:val="005141E2"/>
    <w:rsid w:val="005449D0"/>
    <w:rsid w:val="00557986"/>
    <w:rsid w:val="005627EE"/>
    <w:rsid w:val="00567EA7"/>
    <w:rsid w:val="00572FAD"/>
    <w:rsid w:val="00580B79"/>
    <w:rsid w:val="005A29F4"/>
    <w:rsid w:val="005D1D27"/>
    <w:rsid w:val="005D66E9"/>
    <w:rsid w:val="005E076D"/>
    <w:rsid w:val="005E0A1B"/>
    <w:rsid w:val="005E4A7B"/>
    <w:rsid w:val="00620823"/>
    <w:rsid w:val="0064428C"/>
    <w:rsid w:val="0066776B"/>
    <w:rsid w:val="00674BE2"/>
    <w:rsid w:val="0068430D"/>
    <w:rsid w:val="00684439"/>
    <w:rsid w:val="006917E7"/>
    <w:rsid w:val="006A5084"/>
    <w:rsid w:val="006A7D8A"/>
    <w:rsid w:val="006B19F4"/>
    <w:rsid w:val="006C111A"/>
    <w:rsid w:val="006D4EA4"/>
    <w:rsid w:val="007032CD"/>
    <w:rsid w:val="00712C97"/>
    <w:rsid w:val="007254E9"/>
    <w:rsid w:val="00742F70"/>
    <w:rsid w:val="0076641A"/>
    <w:rsid w:val="00767C9D"/>
    <w:rsid w:val="007861CE"/>
    <w:rsid w:val="00794DED"/>
    <w:rsid w:val="0079733F"/>
    <w:rsid w:val="00797C5E"/>
    <w:rsid w:val="007A4C79"/>
    <w:rsid w:val="007B41E6"/>
    <w:rsid w:val="007B72BA"/>
    <w:rsid w:val="007C44DE"/>
    <w:rsid w:val="007C66DB"/>
    <w:rsid w:val="007D1710"/>
    <w:rsid w:val="007D26C6"/>
    <w:rsid w:val="007E1AFA"/>
    <w:rsid w:val="00805AA4"/>
    <w:rsid w:val="00815D98"/>
    <w:rsid w:val="00847E0B"/>
    <w:rsid w:val="00861879"/>
    <w:rsid w:val="0086270B"/>
    <w:rsid w:val="00865D9E"/>
    <w:rsid w:val="008708B3"/>
    <w:rsid w:val="00871999"/>
    <w:rsid w:val="00873A45"/>
    <w:rsid w:val="008820A0"/>
    <w:rsid w:val="008A026E"/>
    <w:rsid w:val="008A2360"/>
    <w:rsid w:val="008A38D1"/>
    <w:rsid w:val="008A3A2A"/>
    <w:rsid w:val="008A46E7"/>
    <w:rsid w:val="008A753C"/>
    <w:rsid w:val="008C0D22"/>
    <w:rsid w:val="008D0946"/>
    <w:rsid w:val="008E419A"/>
    <w:rsid w:val="008F1DC7"/>
    <w:rsid w:val="00921E3D"/>
    <w:rsid w:val="00925EB0"/>
    <w:rsid w:val="00941E97"/>
    <w:rsid w:val="009611B3"/>
    <w:rsid w:val="0097029D"/>
    <w:rsid w:val="00970C80"/>
    <w:rsid w:val="009765D8"/>
    <w:rsid w:val="0097679D"/>
    <w:rsid w:val="009B20D9"/>
    <w:rsid w:val="009C6186"/>
    <w:rsid w:val="009D6CFF"/>
    <w:rsid w:val="009E44EC"/>
    <w:rsid w:val="009E5778"/>
    <w:rsid w:val="009F0A83"/>
    <w:rsid w:val="00A06D62"/>
    <w:rsid w:val="00A35473"/>
    <w:rsid w:val="00A37826"/>
    <w:rsid w:val="00A413C9"/>
    <w:rsid w:val="00A46761"/>
    <w:rsid w:val="00A770FF"/>
    <w:rsid w:val="00A80AE7"/>
    <w:rsid w:val="00A90BF6"/>
    <w:rsid w:val="00A91E38"/>
    <w:rsid w:val="00A925D9"/>
    <w:rsid w:val="00AA4C4E"/>
    <w:rsid w:val="00AB2DE9"/>
    <w:rsid w:val="00AB4C29"/>
    <w:rsid w:val="00AC3825"/>
    <w:rsid w:val="00AC51BC"/>
    <w:rsid w:val="00AE4544"/>
    <w:rsid w:val="00AF2548"/>
    <w:rsid w:val="00AF6AC4"/>
    <w:rsid w:val="00B006CF"/>
    <w:rsid w:val="00B04F73"/>
    <w:rsid w:val="00B10799"/>
    <w:rsid w:val="00B57039"/>
    <w:rsid w:val="00B64A9F"/>
    <w:rsid w:val="00B6539A"/>
    <w:rsid w:val="00B7008A"/>
    <w:rsid w:val="00B771BA"/>
    <w:rsid w:val="00B9315A"/>
    <w:rsid w:val="00B9472B"/>
    <w:rsid w:val="00BB22E6"/>
    <w:rsid w:val="00BC6310"/>
    <w:rsid w:val="00BD1A00"/>
    <w:rsid w:val="00BD50AC"/>
    <w:rsid w:val="00BE1015"/>
    <w:rsid w:val="00BF422A"/>
    <w:rsid w:val="00BF71BE"/>
    <w:rsid w:val="00C214C5"/>
    <w:rsid w:val="00C22906"/>
    <w:rsid w:val="00C265E3"/>
    <w:rsid w:val="00C277DC"/>
    <w:rsid w:val="00C46503"/>
    <w:rsid w:val="00C704F3"/>
    <w:rsid w:val="00C97834"/>
    <w:rsid w:val="00CA19A7"/>
    <w:rsid w:val="00CA4CF2"/>
    <w:rsid w:val="00CB032E"/>
    <w:rsid w:val="00CC2178"/>
    <w:rsid w:val="00CD6763"/>
    <w:rsid w:val="00CE6F03"/>
    <w:rsid w:val="00D03543"/>
    <w:rsid w:val="00D07438"/>
    <w:rsid w:val="00D55B43"/>
    <w:rsid w:val="00D55FEC"/>
    <w:rsid w:val="00D752CE"/>
    <w:rsid w:val="00D91894"/>
    <w:rsid w:val="00DA0C3C"/>
    <w:rsid w:val="00DB50C3"/>
    <w:rsid w:val="00DC5E60"/>
    <w:rsid w:val="00DE0ED2"/>
    <w:rsid w:val="00DF643B"/>
    <w:rsid w:val="00E018F6"/>
    <w:rsid w:val="00E07F34"/>
    <w:rsid w:val="00E11D19"/>
    <w:rsid w:val="00E15DD0"/>
    <w:rsid w:val="00E406EC"/>
    <w:rsid w:val="00E53F35"/>
    <w:rsid w:val="00E6374F"/>
    <w:rsid w:val="00E8288A"/>
    <w:rsid w:val="00E97D65"/>
    <w:rsid w:val="00EB3377"/>
    <w:rsid w:val="00EB6816"/>
    <w:rsid w:val="00EC6F3A"/>
    <w:rsid w:val="00EE5876"/>
    <w:rsid w:val="00F34E25"/>
    <w:rsid w:val="00F4715F"/>
    <w:rsid w:val="00F52DB0"/>
    <w:rsid w:val="00F6221A"/>
    <w:rsid w:val="00F74E54"/>
    <w:rsid w:val="00F93417"/>
    <w:rsid w:val="00F96EF2"/>
    <w:rsid w:val="00FB542B"/>
    <w:rsid w:val="00FD2465"/>
    <w:rsid w:val="00FE37D0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16"/>
    <w:lsdException w:name="heading 7" w:uiPriority="16" w:qFormat="1"/>
    <w:lsdException w:name="heading 8" w:uiPriority="16" w:qFormat="1"/>
    <w:lsdException w:name="heading 9" w:uiPriority="16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Title" w:semiHidden="0" w:uiPriority="10" w:unhideWhenUsed="0"/>
    <w:lsdException w:name="Default Paragraph Font" w:uiPriority="1"/>
    <w:lsdException w:name="Subtitle" w:uiPriority="24"/>
    <w:lsdException w:name="Strong" w:semiHidden="0" w:uiPriority="22" w:unhideWhenUsed="0"/>
    <w:lsdException w:name="Emphasis" w:semiHidden="0" w:uiPriority="20" w:unhideWhenUsed="0"/>
    <w:lsdException w:name="Plain Text" w:uiPriority="7" w:qFormat="1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8" w:unhideWhenUsed="0"/>
    <w:lsdException w:name="Intense Emphasis" w:semiHidden="0" w:uiPriority="1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544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E4544"/>
    <w:pPr>
      <w:keepNext/>
      <w:keepLines/>
      <w:numPr>
        <w:numId w:val="1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E4544"/>
    <w:pPr>
      <w:keepNext/>
      <w:keepLines/>
      <w:numPr>
        <w:ilvl w:val="1"/>
        <w:numId w:val="18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AE4544"/>
    <w:pPr>
      <w:keepNext/>
      <w:keepLines/>
      <w:numPr>
        <w:ilvl w:val="2"/>
        <w:numId w:val="17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rsid w:val="00AE4544"/>
    <w:pPr>
      <w:keepNext/>
      <w:keepLines/>
      <w:numPr>
        <w:ilvl w:val="3"/>
        <w:numId w:val="1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AE4544"/>
    <w:pPr>
      <w:keepNext/>
      <w:keepLines/>
      <w:numPr>
        <w:ilvl w:val="4"/>
        <w:numId w:val="17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rsid w:val="00D95412"/>
    <w:pPr>
      <w:keepNext/>
      <w:keepLines/>
      <w:numPr>
        <w:ilvl w:val="5"/>
        <w:numId w:val="1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E374DB"/>
    <w:pPr>
      <w:keepNext/>
      <w:keepLines/>
      <w:numPr>
        <w:ilvl w:val="6"/>
        <w:numId w:val="1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E374DB"/>
    <w:pPr>
      <w:keepNext/>
      <w:keepLines/>
      <w:numPr>
        <w:ilvl w:val="7"/>
        <w:numId w:val="1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E374DB"/>
    <w:pPr>
      <w:keepNext/>
      <w:keepLines/>
      <w:numPr>
        <w:ilvl w:val="8"/>
        <w:numId w:val="1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AE4544"/>
    <w:rPr>
      <w:rFonts w:ascii="Courier New" w:hAnsi="Courier New"/>
      <w:sz w:val="18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AE4544"/>
    <w:rPr>
      <w:rFonts w:ascii="Courier New" w:hAnsi="Courier New"/>
      <w:sz w:val="18"/>
      <w:szCs w:val="21"/>
    </w:rPr>
  </w:style>
  <w:style w:type="paragraph" w:styleId="NoSpacing">
    <w:name w:val="No Spacing"/>
    <w:uiPriority w:val="1"/>
    <w:unhideWhenUsed/>
    <w:rsid w:val="00633649"/>
  </w:style>
  <w:style w:type="paragraph" w:styleId="Header">
    <w:name w:val="header"/>
    <w:basedOn w:val="Normal"/>
    <w:link w:val="HeaderChar"/>
    <w:uiPriority w:val="99"/>
    <w:unhideWhenUsed/>
    <w:rsid w:val="000A25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5CE"/>
  </w:style>
  <w:style w:type="paragraph" w:styleId="Footer">
    <w:name w:val="footer"/>
    <w:basedOn w:val="Normal"/>
    <w:link w:val="FooterChar"/>
    <w:uiPriority w:val="99"/>
    <w:rsid w:val="00903C35"/>
    <w:pPr>
      <w:pBdr>
        <w:top w:val="single" w:sz="8" w:space="18" w:color="4F81BD" w:themeColor="accent1"/>
      </w:pBdr>
      <w:tabs>
        <w:tab w:val="center" w:pos="4680"/>
        <w:tab w:val="right" w:pos="9360"/>
      </w:tabs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903C35"/>
    <w:rPr>
      <w:rFonts w:ascii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5C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Author"/>
    <w:link w:val="TitleChar"/>
    <w:autoRedefine/>
    <w:uiPriority w:val="17"/>
    <w:rsid w:val="000E4D80"/>
    <w:pPr>
      <w:spacing w:before="360" w:after="36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7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E4544"/>
    <w:rPr>
      <w:rFonts w:eastAsiaTheme="majorEastAsia" w:cstheme="majorBidi"/>
      <w:b/>
      <w:bCs/>
      <w:color w:val="000000" w:themeColor="text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DF11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E4544"/>
    <w:rPr>
      <w:rFonts w:eastAsiaTheme="majorEastAsia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4544"/>
    <w:rPr>
      <w:rFonts w:eastAsiaTheme="majorEastAsia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rsid w:val="00AE4544"/>
    <w:rPr>
      <w:rFonts w:eastAsiaTheme="majorEastAsia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E4544"/>
    <w:rPr>
      <w:rFonts w:eastAsiaTheme="majorEastAsia" w:cstheme="majorBidi"/>
      <w:i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16"/>
    <w:rsid w:val="00985AAE"/>
    <w:rPr>
      <w:rFonts w:eastAsiaTheme="majorEastAsia" w:cstheme="majorBidi"/>
      <w:i/>
      <w:iCs/>
      <w:color w:val="262626" w:themeColor="text1" w:themeTint="D9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985AAE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985AA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7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A75"/>
    <w:rPr>
      <w:b/>
      <w:bCs/>
      <w:sz w:val="20"/>
      <w:szCs w:val="20"/>
    </w:rPr>
  </w:style>
  <w:style w:type="paragraph" w:styleId="ListParagraph">
    <w:name w:val="List Paragraph"/>
    <w:aliases w:val="List Paragraph2"/>
    <w:basedOn w:val="Normal"/>
    <w:uiPriority w:val="5"/>
    <w:rsid w:val="00ED4545"/>
    <w:pPr>
      <w:ind w:left="720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qFormat/>
    <w:rsid w:val="0093561B"/>
    <w:rPr>
      <w:color w:val="auto"/>
    </w:rPr>
  </w:style>
  <w:style w:type="paragraph" w:customStyle="1" w:styleId="Author">
    <w:name w:val="Author"/>
    <w:basedOn w:val="Title"/>
    <w:link w:val="AuthorChar"/>
    <w:autoRedefine/>
    <w:uiPriority w:val="18"/>
    <w:rsid w:val="006000D5"/>
    <w:pPr>
      <w:pBdr>
        <w:bottom w:val="single" w:sz="8" w:space="10" w:color="4F81BD" w:themeColor="accent1"/>
      </w:pBdr>
      <w:spacing w:before="0" w:after="300"/>
    </w:pPr>
    <w:rPr>
      <w:color w:val="auto"/>
      <w:sz w:val="28"/>
      <w:szCs w:val="32"/>
    </w:rPr>
  </w:style>
  <w:style w:type="paragraph" w:customStyle="1" w:styleId="NoNumHead2">
    <w:name w:val="NoNum Head2"/>
    <w:basedOn w:val="Heading"/>
    <w:next w:val="Normal"/>
    <w:autoRedefine/>
    <w:uiPriority w:val="14"/>
    <w:rsid w:val="00911B70"/>
    <w:pPr>
      <w:spacing w:before="200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32"/>
    </w:rPr>
  </w:style>
  <w:style w:type="character" w:styleId="Emphasis">
    <w:name w:val="Emphasis"/>
    <w:basedOn w:val="DefaultParagraphFont"/>
    <w:uiPriority w:val="11"/>
    <w:rsid w:val="00911B70"/>
    <w:rPr>
      <w:i/>
      <w:iCs/>
    </w:rPr>
  </w:style>
  <w:style w:type="character" w:styleId="IntenseEmphasis">
    <w:name w:val="Intense Emphasis"/>
    <w:basedOn w:val="DefaultParagraphFont"/>
    <w:uiPriority w:val="11"/>
    <w:rsid w:val="00911B70"/>
    <w:rPr>
      <w:b/>
      <w:bCs/>
      <w:i/>
      <w:iCs/>
      <w:color w:val="auto"/>
    </w:rPr>
  </w:style>
  <w:style w:type="character" w:styleId="Strong">
    <w:name w:val="Strong"/>
    <w:basedOn w:val="DefaultParagraphFont"/>
    <w:uiPriority w:val="11"/>
    <w:rsid w:val="00911B70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911B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11B70"/>
    <w:rPr>
      <w:rFonts w:asciiTheme="minorHAnsi" w:hAnsiTheme="minorHAnsi"/>
      <w:i/>
      <w:iCs/>
      <w:color w:val="000000" w:themeColor="text1"/>
      <w:sz w:val="24"/>
    </w:rPr>
  </w:style>
  <w:style w:type="paragraph" w:styleId="List">
    <w:name w:val="List"/>
    <w:basedOn w:val="Normal"/>
    <w:uiPriority w:val="5"/>
    <w:rsid w:val="00515420"/>
    <w:pPr>
      <w:ind w:left="360" w:hanging="360"/>
      <w:contextualSpacing/>
    </w:pPr>
  </w:style>
  <w:style w:type="paragraph" w:styleId="ListNumber">
    <w:name w:val="List Number"/>
    <w:basedOn w:val="Normal"/>
    <w:uiPriority w:val="5"/>
    <w:rsid w:val="00BE7C39"/>
    <w:pPr>
      <w:numPr>
        <w:numId w:val="2"/>
      </w:numPr>
      <w:contextualSpacing/>
    </w:pPr>
  </w:style>
  <w:style w:type="paragraph" w:styleId="ListNumber2">
    <w:name w:val="List Number 2"/>
    <w:basedOn w:val="Normal"/>
    <w:uiPriority w:val="5"/>
    <w:rsid w:val="000F1A50"/>
    <w:pPr>
      <w:numPr>
        <w:numId w:val="1"/>
      </w:numPr>
      <w:spacing w:after="40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515420"/>
    <w:pPr>
      <w:numPr>
        <w:numId w:val="3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515420"/>
    <w:pPr>
      <w:numPr>
        <w:numId w:val="4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515420"/>
    <w:pPr>
      <w:numPr>
        <w:numId w:val="5"/>
      </w:numPr>
      <w:contextualSpacing/>
    </w:pPr>
  </w:style>
  <w:style w:type="paragraph" w:styleId="List2">
    <w:name w:val="List 2"/>
    <w:basedOn w:val="Normal"/>
    <w:uiPriority w:val="5"/>
    <w:rsid w:val="00985AAE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6"/>
    <w:rsid w:val="00945E9B"/>
    <w:pPr>
      <w:numPr>
        <w:numId w:val="6"/>
      </w:numPr>
    </w:pPr>
  </w:style>
  <w:style w:type="paragraph" w:customStyle="1" w:styleId="HDFFooter">
    <w:name w:val="HDF Footer"/>
    <w:basedOn w:val="Footer"/>
    <w:link w:val="HDFFooterChar"/>
    <w:uiPriority w:val="23"/>
    <w:rsid w:val="008832DF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rsid w:val="001706A5"/>
  </w:style>
  <w:style w:type="character" w:customStyle="1" w:styleId="HDFFooterChar">
    <w:name w:val="HDF Footer Char"/>
    <w:basedOn w:val="FooterChar"/>
    <w:link w:val="HDFFooter"/>
    <w:uiPriority w:val="23"/>
    <w:rsid w:val="001706A5"/>
    <w:rPr>
      <w:rFonts w:asciiTheme="minorHAnsi" w:hAnsiTheme="minorHAnsi"/>
      <w:sz w:val="24"/>
    </w:rPr>
  </w:style>
  <w:style w:type="paragraph" w:customStyle="1" w:styleId="THGHeader2">
    <w:name w:val="THG Header2"/>
    <w:basedOn w:val="Header"/>
    <w:link w:val="THGHeader2Char"/>
    <w:uiPriority w:val="22"/>
    <w:rsid w:val="001706A5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1706A5"/>
    <w:rPr>
      <w:rFonts w:asciiTheme="minorHAnsi" w:hAnsiTheme="minorHAnsi"/>
      <w:sz w:val="24"/>
    </w:rPr>
  </w:style>
  <w:style w:type="character" w:customStyle="1" w:styleId="THGHeader2Char">
    <w:name w:val="THG Header2 Char"/>
    <w:basedOn w:val="HeaderChar"/>
    <w:link w:val="THGHeader2"/>
    <w:uiPriority w:val="22"/>
    <w:rsid w:val="001706A5"/>
    <w:rPr>
      <w:rFonts w:asciiTheme="minorHAnsi" w:hAnsiTheme="minorHAnsi"/>
      <w:sz w:val="24"/>
    </w:rPr>
  </w:style>
  <w:style w:type="paragraph" w:customStyle="1" w:styleId="Abstract">
    <w:name w:val="Abstract"/>
    <w:basedOn w:val="Normal"/>
    <w:uiPriority w:val="19"/>
    <w:rsid w:val="0093561B"/>
    <w:pPr>
      <w:ind w:left="720" w:right="720"/>
    </w:pPr>
  </w:style>
  <w:style w:type="paragraph" w:customStyle="1" w:styleId="Divider">
    <w:name w:val="Divider"/>
    <w:basedOn w:val="Author"/>
    <w:next w:val="Heading1"/>
    <w:uiPriority w:val="20"/>
    <w:rsid w:val="00913E2A"/>
    <w:pPr>
      <w:spacing w:line="14" w:lineRule="auto"/>
    </w:pPr>
    <w:rPr>
      <w:b w:val="0"/>
      <w:sz w:val="22"/>
    </w:rPr>
  </w:style>
  <w:style w:type="table" w:styleId="TableGrid">
    <w:name w:val="Table Grid"/>
    <w:basedOn w:val="TableNormal"/>
    <w:uiPriority w:val="99"/>
    <w:rsid w:val="009D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rsid w:val="001718EE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pple-tab-span">
    <w:name w:val="apple-tab-span"/>
    <w:basedOn w:val="DefaultParagraphFont"/>
    <w:rsid w:val="00FB542B"/>
  </w:style>
  <w:style w:type="paragraph" w:customStyle="1" w:styleId="SubSectionHeading">
    <w:name w:val="SubSectionHeading"/>
    <w:basedOn w:val="Normal"/>
    <w:next w:val="Normal"/>
    <w:qFormat/>
    <w:rsid w:val="00AE4544"/>
    <w:pPr>
      <w:keepNext/>
      <w:spacing w:before="120" w:after="120"/>
    </w:pPr>
    <w:rPr>
      <w:rFonts w:eastAsia="Batang"/>
      <w:b/>
    </w:rPr>
  </w:style>
  <w:style w:type="paragraph" w:styleId="TOC1">
    <w:name w:val="toc 1"/>
    <w:basedOn w:val="Normal"/>
    <w:next w:val="Normal"/>
    <w:autoRedefine/>
    <w:uiPriority w:val="39"/>
    <w:unhideWhenUsed/>
    <w:rsid w:val="00AE4544"/>
    <w:pPr>
      <w:tabs>
        <w:tab w:val="left" w:pos="216"/>
        <w:tab w:val="right" w:leader="dot" w:pos="9346"/>
      </w:tabs>
      <w:spacing w:before="120"/>
    </w:pPr>
    <w:rPr>
      <w:rFonts w:eastAsiaTheme="minorEastAsia"/>
      <w:noProof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AE4544"/>
    <w:pPr>
      <w:tabs>
        <w:tab w:val="left" w:pos="576"/>
        <w:tab w:val="right" w:leader="dot" w:pos="9346"/>
      </w:tabs>
      <w:ind w:left="216"/>
    </w:pPr>
    <w:rPr>
      <w:rFonts w:eastAsiaTheme="minorEastAsia"/>
      <w:noProof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AE4544"/>
    <w:pPr>
      <w:tabs>
        <w:tab w:val="left" w:pos="1008"/>
        <w:tab w:val="right" w:leader="dot" w:pos="9346"/>
      </w:tabs>
      <w:ind w:left="47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16"/>
    <w:lsdException w:name="heading 7" w:uiPriority="16" w:qFormat="1"/>
    <w:lsdException w:name="heading 8" w:uiPriority="16" w:qFormat="1"/>
    <w:lsdException w:name="heading 9" w:uiPriority="16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Title" w:semiHidden="0" w:uiPriority="10" w:unhideWhenUsed="0"/>
    <w:lsdException w:name="Default Paragraph Font" w:uiPriority="1"/>
    <w:lsdException w:name="Subtitle" w:uiPriority="24"/>
    <w:lsdException w:name="Strong" w:semiHidden="0" w:uiPriority="22" w:unhideWhenUsed="0"/>
    <w:lsdException w:name="Emphasis" w:semiHidden="0" w:uiPriority="20" w:unhideWhenUsed="0"/>
    <w:lsdException w:name="Plain Text" w:uiPriority="7" w:qFormat="1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8" w:unhideWhenUsed="0"/>
    <w:lsdException w:name="Intense Emphasis" w:semiHidden="0" w:uiPriority="1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544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E4544"/>
    <w:pPr>
      <w:keepNext/>
      <w:keepLines/>
      <w:numPr>
        <w:numId w:val="1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E4544"/>
    <w:pPr>
      <w:keepNext/>
      <w:keepLines/>
      <w:numPr>
        <w:ilvl w:val="1"/>
        <w:numId w:val="18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AE4544"/>
    <w:pPr>
      <w:keepNext/>
      <w:keepLines/>
      <w:numPr>
        <w:ilvl w:val="2"/>
        <w:numId w:val="17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rsid w:val="00AE4544"/>
    <w:pPr>
      <w:keepNext/>
      <w:keepLines/>
      <w:numPr>
        <w:ilvl w:val="3"/>
        <w:numId w:val="1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AE4544"/>
    <w:pPr>
      <w:keepNext/>
      <w:keepLines/>
      <w:numPr>
        <w:ilvl w:val="4"/>
        <w:numId w:val="17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rsid w:val="00D95412"/>
    <w:pPr>
      <w:keepNext/>
      <w:keepLines/>
      <w:numPr>
        <w:ilvl w:val="5"/>
        <w:numId w:val="1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E374DB"/>
    <w:pPr>
      <w:keepNext/>
      <w:keepLines/>
      <w:numPr>
        <w:ilvl w:val="6"/>
        <w:numId w:val="1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E374DB"/>
    <w:pPr>
      <w:keepNext/>
      <w:keepLines/>
      <w:numPr>
        <w:ilvl w:val="7"/>
        <w:numId w:val="1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E374DB"/>
    <w:pPr>
      <w:keepNext/>
      <w:keepLines/>
      <w:numPr>
        <w:ilvl w:val="8"/>
        <w:numId w:val="1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AE4544"/>
    <w:rPr>
      <w:rFonts w:ascii="Courier New" w:hAnsi="Courier New"/>
      <w:sz w:val="18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AE4544"/>
    <w:rPr>
      <w:rFonts w:ascii="Courier New" w:hAnsi="Courier New"/>
      <w:sz w:val="18"/>
      <w:szCs w:val="21"/>
    </w:rPr>
  </w:style>
  <w:style w:type="paragraph" w:styleId="NoSpacing">
    <w:name w:val="No Spacing"/>
    <w:uiPriority w:val="1"/>
    <w:unhideWhenUsed/>
    <w:rsid w:val="00633649"/>
  </w:style>
  <w:style w:type="paragraph" w:styleId="Header">
    <w:name w:val="header"/>
    <w:basedOn w:val="Normal"/>
    <w:link w:val="HeaderChar"/>
    <w:uiPriority w:val="99"/>
    <w:unhideWhenUsed/>
    <w:rsid w:val="000A25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5CE"/>
  </w:style>
  <w:style w:type="paragraph" w:styleId="Footer">
    <w:name w:val="footer"/>
    <w:basedOn w:val="Normal"/>
    <w:link w:val="FooterChar"/>
    <w:uiPriority w:val="99"/>
    <w:rsid w:val="00903C35"/>
    <w:pPr>
      <w:pBdr>
        <w:top w:val="single" w:sz="8" w:space="18" w:color="4F81BD" w:themeColor="accent1"/>
      </w:pBdr>
      <w:tabs>
        <w:tab w:val="center" w:pos="4680"/>
        <w:tab w:val="right" w:pos="9360"/>
      </w:tabs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903C35"/>
    <w:rPr>
      <w:rFonts w:ascii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5C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Author"/>
    <w:link w:val="TitleChar"/>
    <w:autoRedefine/>
    <w:uiPriority w:val="17"/>
    <w:rsid w:val="000E4D80"/>
    <w:pPr>
      <w:spacing w:before="360" w:after="36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7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E4544"/>
    <w:rPr>
      <w:rFonts w:eastAsiaTheme="majorEastAsia" w:cstheme="majorBidi"/>
      <w:b/>
      <w:bCs/>
      <w:color w:val="000000" w:themeColor="text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DF11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E4544"/>
    <w:rPr>
      <w:rFonts w:eastAsiaTheme="majorEastAsia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4544"/>
    <w:rPr>
      <w:rFonts w:eastAsiaTheme="majorEastAsia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rsid w:val="00AE4544"/>
    <w:rPr>
      <w:rFonts w:eastAsiaTheme="majorEastAsia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E4544"/>
    <w:rPr>
      <w:rFonts w:eastAsiaTheme="majorEastAsia" w:cstheme="majorBidi"/>
      <w:i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16"/>
    <w:rsid w:val="00985AAE"/>
    <w:rPr>
      <w:rFonts w:eastAsiaTheme="majorEastAsia" w:cstheme="majorBidi"/>
      <w:i/>
      <w:iCs/>
      <w:color w:val="262626" w:themeColor="text1" w:themeTint="D9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985AAE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985AA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7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A75"/>
    <w:rPr>
      <w:b/>
      <w:bCs/>
      <w:sz w:val="20"/>
      <w:szCs w:val="20"/>
    </w:rPr>
  </w:style>
  <w:style w:type="paragraph" w:styleId="ListParagraph">
    <w:name w:val="List Paragraph"/>
    <w:aliases w:val="List Paragraph2"/>
    <w:basedOn w:val="Normal"/>
    <w:uiPriority w:val="5"/>
    <w:rsid w:val="00ED4545"/>
    <w:pPr>
      <w:ind w:left="720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qFormat/>
    <w:rsid w:val="0093561B"/>
    <w:rPr>
      <w:color w:val="auto"/>
    </w:rPr>
  </w:style>
  <w:style w:type="paragraph" w:customStyle="1" w:styleId="Author">
    <w:name w:val="Author"/>
    <w:basedOn w:val="Title"/>
    <w:link w:val="AuthorChar"/>
    <w:autoRedefine/>
    <w:uiPriority w:val="18"/>
    <w:rsid w:val="006000D5"/>
    <w:pPr>
      <w:pBdr>
        <w:bottom w:val="single" w:sz="8" w:space="10" w:color="4F81BD" w:themeColor="accent1"/>
      </w:pBdr>
      <w:spacing w:before="0" w:after="300"/>
    </w:pPr>
    <w:rPr>
      <w:color w:val="auto"/>
      <w:sz w:val="28"/>
      <w:szCs w:val="32"/>
    </w:rPr>
  </w:style>
  <w:style w:type="paragraph" w:customStyle="1" w:styleId="NoNumHead2">
    <w:name w:val="NoNum Head2"/>
    <w:basedOn w:val="Heading"/>
    <w:next w:val="Normal"/>
    <w:autoRedefine/>
    <w:uiPriority w:val="14"/>
    <w:rsid w:val="00911B70"/>
    <w:pPr>
      <w:spacing w:before="200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32"/>
    </w:rPr>
  </w:style>
  <w:style w:type="character" w:styleId="Emphasis">
    <w:name w:val="Emphasis"/>
    <w:basedOn w:val="DefaultParagraphFont"/>
    <w:uiPriority w:val="11"/>
    <w:rsid w:val="00911B70"/>
    <w:rPr>
      <w:i/>
      <w:iCs/>
    </w:rPr>
  </w:style>
  <w:style w:type="character" w:styleId="IntenseEmphasis">
    <w:name w:val="Intense Emphasis"/>
    <w:basedOn w:val="DefaultParagraphFont"/>
    <w:uiPriority w:val="11"/>
    <w:rsid w:val="00911B70"/>
    <w:rPr>
      <w:b/>
      <w:bCs/>
      <w:i/>
      <w:iCs/>
      <w:color w:val="auto"/>
    </w:rPr>
  </w:style>
  <w:style w:type="character" w:styleId="Strong">
    <w:name w:val="Strong"/>
    <w:basedOn w:val="DefaultParagraphFont"/>
    <w:uiPriority w:val="11"/>
    <w:rsid w:val="00911B70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911B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11B70"/>
    <w:rPr>
      <w:rFonts w:asciiTheme="minorHAnsi" w:hAnsiTheme="minorHAnsi"/>
      <w:i/>
      <w:iCs/>
      <w:color w:val="000000" w:themeColor="text1"/>
      <w:sz w:val="24"/>
    </w:rPr>
  </w:style>
  <w:style w:type="paragraph" w:styleId="List">
    <w:name w:val="List"/>
    <w:basedOn w:val="Normal"/>
    <w:uiPriority w:val="5"/>
    <w:rsid w:val="00515420"/>
    <w:pPr>
      <w:ind w:left="360" w:hanging="360"/>
      <w:contextualSpacing/>
    </w:pPr>
  </w:style>
  <w:style w:type="paragraph" w:styleId="ListNumber">
    <w:name w:val="List Number"/>
    <w:basedOn w:val="Normal"/>
    <w:uiPriority w:val="5"/>
    <w:rsid w:val="00BE7C39"/>
    <w:pPr>
      <w:numPr>
        <w:numId w:val="2"/>
      </w:numPr>
      <w:contextualSpacing/>
    </w:pPr>
  </w:style>
  <w:style w:type="paragraph" w:styleId="ListNumber2">
    <w:name w:val="List Number 2"/>
    <w:basedOn w:val="Normal"/>
    <w:uiPriority w:val="5"/>
    <w:rsid w:val="000F1A50"/>
    <w:pPr>
      <w:numPr>
        <w:numId w:val="1"/>
      </w:numPr>
      <w:spacing w:after="40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515420"/>
    <w:pPr>
      <w:numPr>
        <w:numId w:val="3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515420"/>
    <w:pPr>
      <w:numPr>
        <w:numId w:val="4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515420"/>
    <w:pPr>
      <w:numPr>
        <w:numId w:val="5"/>
      </w:numPr>
      <w:contextualSpacing/>
    </w:pPr>
  </w:style>
  <w:style w:type="paragraph" w:styleId="List2">
    <w:name w:val="List 2"/>
    <w:basedOn w:val="Normal"/>
    <w:uiPriority w:val="5"/>
    <w:rsid w:val="00985AAE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6"/>
    <w:rsid w:val="00945E9B"/>
    <w:pPr>
      <w:numPr>
        <w:numId w:val="6"/>
      </w:numPr>
    </w:pPr>
  </w:style>
  <w:style w:type="paragraph" w:customStyle="1" w:styleId="HDFFooter">
    <w:name w:val="HDF Footer"/>
    <w:basedOn w:val="Footer"/>
    <w:link w:val="HDFFooterChar"/>
    <w:uiPriority w:val="23"/>
    <w:rsid w:val="008832DF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rsid w:val="001706A5"/>
  </w:style>
  <w:style w:type="character" w:customStyle="1" w:styleId="HDFFooterChar">
    <w:name w:val="HDF Footer Char"/>
    <w:basedOn w:val="FooterChar"/>
    <w:link w:val="HDFFooter"/>
    <w:uiPriority w:val="23"/>
    <w:rsid w:val="001706A5"/>
    <w:rPr>
      <w:rFonts w:asciiTheme="minorHAnsi" w:hAnsiTheme="minorHAnsi"/>
      <w:sz w:val="24"/>
    </w:rPr>
  </w:style>
  <w:style w:type="paragraph" w:customStyle="1" w:styleId="THGHeader2">
    <w:name w:val="THG Header2"/>
    <w:basedOn w:val="Header"/>
    <w:link w:val="THGHeader2Char"/>
    <w:uiPriority w:val="22"/>
    <w:rsid w:val="001706A5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1706A5"/>
    <w:rPr>
      <w:rFonts w:asciiTheme="minorHAnsi" w:hAnsiTheme="minorHAnsi"/>
      <w:sz w:val="24"/>
    </w:rPr>
  </w:style>
  <w:style w:type="character" w:customStyle="1" w:styleId="THGHeader2Char">
    <w:name w:val="THG Header2 Char"/>
    <w:basedOn w:val="HeaderChar"/>
    <w:link w:val="THGHeader2"/>
    <w:uiPriority w:val="22"/>
    <w:rsid w:val="001706A5"/>
    <w:rPr>
      <w:rFonts w:asciiTheme="minorHAnsi" w:hAnsiTheme="minorHAnsi"/>
      <w:sz w:val="24"/>
    </w:rPr>
  </w:style>
  <w:style w:type="paragraph" w:customStyle="1" w:styleId="Abstract">
    <w:name w:val="Abstract"/>
    <w:basedOn w:val="Normal"/>
    <w:uiPriority w:val="19"/>
    <w:rsid w:val="0093561B"/>
    <w:pPr>
      <w:ind w:left="720" w:right="720"/>
    </w:pPr>
  </w:style>
  <w:style w:type="paragraph" w:customStyle="1" w:styleId="Divider">
    <w:name w:val="Divider"/>
    <w:basedOn w:val="Author"/>
    <w:next w:val="Heading1"/>
    <w:uiPriority w:val="20"/>
    <w:rsid w:val="00913E2A"/>
    <w:pPr>
      <w:spacing w:line="14" w:lineRule="auto"/>
    </w:pPr>
    <w:rPr>
      <w:b w:val="0"/>
      <w:sz w:val="22"/>
    </w:rPr>
  </w:style>
  <w:style w:type="table" w:styleId="TableGrid">
    <w:name w:val="Table Grid"/>
    <w:basedOn w:val="TableNormal"/>
    <w:uiPriority w:val="99"/>
    <w:rsid w:val="009D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rsid w:val="001718EE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pple-tab-span">
    <w:name w:val="apple-tab-span"/>
    <w:basedOn w:val="DefaultParagraphFont"/>
    <w:rsid w:val="00FB542B"/>
  </w:style>
  <w:style w:type="paragraph" w:customStyle="1" w:styleId="SubSectionHeading">
    <w:name w:val="SubSectionHeading"/>
    <w:basedOn w:val="Normal"/>
    <w:next w:val="Normal"/>
    <w:qFormat/>
    <w:rsid w:val="00AE4544"/>
    <w:pPr>
      <w:keepNext/>
      <w:spacing w:before="120" w:after="120"/>
    </w:pPr>
    <w:rPr>
      <w:rFonts w:eastAsia="Batang"/>
      <w:b/>
    </w:rPr>
  </w:style>
  <w:style w:type="paragraph" w:styleId="TOC1">
    <w:name w:val="toc 1"/>
    <w:basedOn w:val="Normal"/>
    <w:next w:val="Normal"/>
    <w:autoRedefine/>
    <w:uiPriority w:val="39"/>
    <w:unhideWhenUsed/>
    <w:rsid w:val="00AE4544"/>
    <w:pPr>
      <w:tabs>
        <w:tab w:val="left" w:pos="216"/>
        <w:tab w:val="right" w:leader="dot" w:pos="9346"/>
      </w:tabs>
      <w:spacing w:before="120"/>
    </w:pPr>
    <w:rPr>
      <w:rFonts w:eastAsiaTheme="minorEastAsia"/>
      <w:noProof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AE4544"/>
    <w:pPr>
      <w:tabs>
        <w:tab w:val="left" w:pos="576"/>
        <w:tab w:val="right" w:leader="dot" w:pos="9346"/>
      </w:tabs>
      <w:ind w:left="216"/>
    </w:pPr>
    <w:rPr>
      <w:rFonts w:eastAsiaTheme="minorEastAsia"/>
      <w:noProof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AE4544"/>
    <w:pPr>
      <w:tabs>
        <w:tab w:val="left" w:pos="1008"/>
        <w:tab w:val="right" w:leader="dot" w:pos="9346"/>
      </w:tabs>
      <w:ind w:left="47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15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6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89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27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86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6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79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296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97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G Them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1026D-5C7C-4244-8788-1978B3389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RFC</vt:lpstr>
    </vt:vector>
  </TitlesOfParts>
  <Company>The HDF Group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</dc:title>
  <dc:creator>Ruth Aydt</dc:creator>
  <cp:lastModifiedBy>Evans, Mark</cp:lastModifiedBy>
  <cp:revision>6</cp:revision>
  <cp:lastPrinted>2012-03-30T15:55:00Z</cp:lastPrinted>
  <dcterms:created xsi:type="dcterms:W3CDTF">2012-07-25T21:25:00Z</dcterms:created>
  <dcterms:modified xsi:type="dcterms:W3CDTF">2012-07-26T14:40:00Z</dcterms:modified>
</cp:coreProperties>
</file>